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2.0 -->
  <w:body>
    <w:p w:rsidR="00B40D92" w:rsidP="00AB1AB6" w14:paraId="538CD652" w14:textId="77777777">
      <w:pPr>
        <w:pStyle w:val="H1Title"/>
        <w:rPr>
          <w:lang w:val="en-GB"/>
        </w:rPr>
      </w:pPr>
      <w:r w:rsidRPr="000D7BE0" w:rsidR="005E50B9">
        <w:rPr>
          <w:lang w:val="en-GB"/>
        </w:rPr>
        <w:drawing>
          <wp:anchor simplePos="0" relativeHeight="251658240" behindDoc="0" locked="1" layoutInCell="1" allowOverlap="1">
            <wp:simplePos x="0" y="0"/>
            <wp:positionH relativeFrom="margin">
              <wp:posOffset>127000</wp:posOffset>
            </wp:positionH>
            <wp:positionV relativeFrom="margin">
              <wp:posOffset>-1270000</wp:posOffset>
            </wp:positionV>
            <wp:extent cx="1645923" cy="1120142"/>
            <wp:wrapNone/>
            <wp:docPr id="100007"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r w:rsidRPr="000D7BE0">
        <w:rPr>
          <w:noProof/>
          <w:lang w:val="en-GB"/>
        </w:rPr>
        <w:drawing>
          <wp:anchor distT="0" distB="91440" distL="114300" distR="114300" simplePos="0" relativeHeight="251659264" behindDoc="0" locked="0" layoutInCell="1" allowOverlap="1">
            <wp:simplePos x="0" y="0"/>
            <wp:positionH relativeFrom="margin">
              <wp:posOffset>3430905</wp:posOffset>
            </wp:positionH>
            <wp:positionV relativeFrom="paragraph">
              <wp:posOffset>492760</wp:posOffset>
            </wp:positionV>
            <wp:extent cx="3251200" cy="135509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251200" cy="1355090"/>
                    </a:xfrm>
                    <a:prstGeom prst="rect">
                      <a:avLst/>
                    </a:prstGeom>
                  </pic:spPr>
                </pic:pic>
              </a:graphicData>
            </a:graphic>
            <wp14:sizeRelH relativeFrom="margin">
              <wp14:pctWidth>0</wp14:pctWidth>
            </wp14:sizeRelH>
            <wp14:sizeRelV relativeFrom="margin">
              <wp14:pctHeight>0</wp14:pctHeight>
            </wp14:sizeRelV>
          </wp:anchor>
        </w:drawing>
      </w:r>
      <w:r w:rsidRPr="000D7BE0" w:rsidR="005E50B9">
        <w:rPr>
          <w:lang w:val="en-GB"/>
        </w:rPr>
        <w:t xml:space="preserve">November </w:t>
      </w:r>
      <w:r w:rsidRPr="000D7BE0" w:rsidR="00C361A6">
        <w:rPr>
          <w:lang w:val="en-GB"/>
        </w:rPr>
        <w:t>I</w:t>
      </w:r>
      <w:r w:rsidRPr="000D7BE0" w:rsidR="005E50B9">
        <w:rPr>
          <w:lang w:val="en-GB"/>
        </w:rPr>
        <w:t>s Diabetes Awareness Month</w:t>
      </w:r>
    </w:p>
    <w:p w:rsidR="00FB6A70" w:rsidRPr="000D7BE0" w:rsidP="00AB1AB6" w14:paraId="45929A87" w14:textId="094FDB5C">
      <w:pPr>
        <w:pStyle w:val="H1Title"/>
        <w:rPr>
          <w:lang w:val="en-GB"/>
        </w:rPr>
        <w:sectPr w:rsidSect="00BE6B88">
          <w:headerReference w:type="default" r:id="rId7"/>
          <w:pgSz w:w="11906" w:h="16838" w:code="9"/>
          <w:pgMar w:top="5760" w:right="720" w:bottom="720" w:left="648" w:header="720" w:footer="720" w:gutter="0"/>
          <w:cols w:space="720"/>
          <w:docGrid w:linePitch="360"/>
        </w:sectPr>
      </w:pPr>
    </w:p>
    <w:p w:rsidR="001061A8" w:rsidRPr="000D7BE0" w:rsidP="001061A8" w14:paraId="71728254" w14:textId="758E174F">
      <w:pPr>
        <w:rPr>
          <w:rFonts w:ascii="Trebuchet MS" w:hAnsi="Trebuchet MS" w:cs="Times New Roman"/>
        </w:rPr>
      </w:pPr>
      <w:r w:rsidRPr="000D7BE0">
        <w:rPr>
          <w:rFonts w:ascii="Trebuchet MS" w:hAnsi="Trebuchet MS" w:cs="Times New Roman"/>
        </w:rPr>
        <w:t>According to</w:t>
      </w:r>
      <w:r w:rsidRPr="000D7BE0" w:rsidR="001E7D73">
        <w:rPr>
          <w:rFonts w:ascii="Trebuchet MS" w:hAnsi="Trebuchet MS" w:cs="Times New Roman"/>
        </w:rPr>
        <w:t xml:space="preserve"> the UK’s leading diabetes charity</w:t>
      </w:r>
      <w:r w:rsidRPr="000D7BE0" w:rsidR="00BF3034">
        <w:rPr>
          <w:rFonts w:ascii="Trebuchet MS" w:hAnsi="Trebuchet MS" w:cs="Times New Roman"/>
        </w:rPr>
        <w:t>,</w:t>
      </w:r>
      <w:r w:rsidRPr="000D7BE0">
        <w:rPr>
          <w:rFonts w:ascii="Trebuchet MS" w:hAnsi="Trebuchet MS" w:cs="Times New Roman"/>
        </w:rPr>
        <w:t xml:space="preserve"> Diabetes UK</w:t>
      </w:r>
      <w:r w:rsidRPr="000D7BE0" w:rsidR="001E7D73">
        <w:rPr>
          <w:rFonts w:ascii="Trebuchet MS" w:hAnsi="Trebuchet MS" w:cs="Times New Roman"/>
        </w:rPr>
        <w:t xml:space="preserve">, more than 4.3 million </w:t>
      </w:r>
      <w:r w:rsidRPr="000D7BE0" w:rsidR="0081431E">
        <w:rPr>
          <w:rFonts w:ascii="Trebuchet MS" w:hAnsi="Trebuchet MS" w:cs="Times New Roman"/>
        </w:rPr>
        <w:t xml:space="preserve">Britons </w:t>
      </w:r>
      <w:r w:rsidRPr="000D7BE0" w:rsidR="00946E06">
        <w:rPr>
          <w:rFonts w:ascii="Trebuchet MS" w:hAnsi="Trebuchet MS" w:cs="Times New Roman"/>
        </w:rPr>
        <w:t>currently live</w:t>
      </w:r>
      <w:r w:rsidRPr="000D7BE0" w:rsidR="001E7D73">
        <w:rPr>
          <w:rFonts w:ascii="Trebuchet MS" w:hAnsi="Trebuchet MS" w:cs="Times New Roman"/>
        </w:rPr>
        <w:t xml:space="preserve"> with diabetes</w:t>
      </w:r>
      <w:r w:rsidRPr="000D7BE0" w:rsidR="00EC5A53">
        <w:rPr>
          <w:rFonts w:ascii="Trebuchet MS" w:hAnsi="Trebuchet MS" w:cs="Times New Roman"/>
        </w:rPr>
        <w:t>,</w:t>
      </w:r>
      <w:r w:rsidRPr="000D7BE0" w:rsidR="00C75881">
        <w:rPr>
          <w:rFonts w:ascii="Trebuchet MS" w:hAnsi="Trebuchet MS" w:cs="Times New Roman"/>
        </w:rPr>
        <w:t xml:space="preserve"> </w:t>
      </w:r>
      <w:r w:rsidRPr="000D7BE0" w:rsidR="001E7D73">
        <w:rPr>
          <w:rFonts w:ascii="Trebuchet MS" w:hAnsi="Trebuchet MS" w:cs="Times New Roman"/>
        </w:rPr>
        <w:t xml:space="preserve">and </w:t>
      </w:r>
      <w:r w:rsidRPr="000D7BE0" w:rsidR="00905F60">
        <w:rPr>
          <w:rFonts w:ascii="Trebuchet MS" w:hAnsi="Trebuchet MS" w:cs="Times New Roman"/>
        </w:rPr>
        <w:t>a</w:t>
      </w:r>
      <w:r w:rsidRPr="000D7BE0" w:rsidR="00964FCD">
        <w:rPr>
          <w:rFonts w:ascii="Trebuchet MS" w:hAnsi="Trebuchet MS" w:cs="Times New Roman"/>
        </w:rPr>
        <w:t xml:space="preserve"> further </w:t>
      </w:r>
      <w:r w:rsidRPr="000D7BE0" w:rsidR="00905F60">
        <w:rPr>
          <w:rFonts w:ascii="Trebuchet MS" w:hAnsi="Trebuchet MS" w:cs="Times New Roman"/>
        </w:rPr>
        <w:t>850,000 could be living with the condition</w:t>
      </w:r>
      <w:r w:rsidRPr="000D7BE0" w:rsidR="00C75881">
        <w:rPr>
          <w:rFonts w:ascii="Trebuchet MS" w:hAnsi="Trebuchet MS" w:cs="Times New Roman"/>
        </w:rPr>
        <w:t xml:space="preserve"> </w:t>
      </w:r>
      <w:r w:rsidRPr="000D7BE0" w:rsidR="0081431E">
        <w:rPr>
          <w:rFonts w:ascii="Trebuchet MS" w:hAnsi="Trebuchet MS" w:cs="Times New Roman"/>
        </w:rPr>
        <w:t>but</w:t>
      </w:r>
      <w:r w:rsidRPr="000D7BE0" w:rsidR="00964FCD">
        <w:rPr>
          <w:rFonts w:ascii="Trebuchet MS" w:hAnsi="Trebuchet MS" w:cs="Times New Roman"/>
        </w:rPr>
        <w:t xml:space="preserve"> are</w:t>
      </w:r>
      <w:r w:rsidRPr="000D7BE0" w:rsidR="00C75881">
        <w:rPr>
          <w:rFonts w:ascii="Trebuchet MS" w:hAnsi="Trebuchet MS" w:cs="Times New Roman"/>
        </w:rPr>
        <w:t xml:space="preserve"> yet to be diagnosed. </w:t>
      </w:r>
    </w:p>
    <w:p w:rsidR="001061A8" w:rsidRPr="000D7BE0" w:rsidP="001061A8" w14:paraId="50FEC8ED" w14:textId="42D57CDC">
      <w:pPr>
        <w:rPr>
          <w:rFonts w:ascii="Trebuchet MS" w:hAnsi="Trebuchet MS" w:cs="Times New Roman"/>
        </w:rPr>
      </w:pPr>
      <w:r w:rsidRPr="000D7BE0">
        <w:rPr>
          <w:rFonts w:ascii="Trebuchet MS" w:hAnsi="Trebuchet MS" w:cs="Times New Roman"/>
        </w:rPr>
        <w:t xml:space="preserve">Diabetes is a chronic disease that affects how your body turns food into energy. Your food is broken down into sugar (glucose) and released into your bloodstream. As your blood sugar </w:t>
      </w:r>
      <w:r w:rsidRPr="000D7BE0" w:rsidR="00C361A6">
        <w:rPr>
          <w:rFonts w:ascii="Trebuchet MS" w:hAnsi="Trebuchet MS" w:cs="Times New Roman"/>
        </w:rPr>
        <w:t>increases</w:t>
      </w:r>
      <w:r w:rsidRPr="000D7BE0">
        <w:rPr>
          <w:rFonts w:ascii="Trebuchet MS" w:hAnsi="Trebuchet MS" w:cs="Times New Roman"/>
        </w:rPr>
        <w:t>, your pancreas releases insulin</w:t>
      </w:r>
      <w:r w:rsidRPr="000D7BE0" w:rsidR="00C361A6">
        <w:rPr>
          <w:rFonts w:ascii="Trebuchet MS" w:hAnsi="Trebuchet MS" w:cs="Times New Roman"/>
        </w:rPr>
        <w:t>, allowing</w:t>
      </w:r>
      <w:r w:rsidRPr="000D7BE0">
        <w:rPr>
          <w:rFonts w:ascii="Trebuchet MS" w:hAnsi="Trebuchet MS" w:cs="Times New Roman"/>
        </w:rPr>
        <w:t xml:space="preserve"> the blood sugar to enter your body’s cells for use as energy. A person with diabetes doesn’t make enough insulin or can’t properly use insulin. There are two main types of diabetes: </w:t>
      </w:r>
    </w:p>
    <w:p w:rsidR="004F75DB" w:rsidRPr="000D7BE0" w:rsidP="004F75DB" w14:paraId="21A42420" w14:textId="77777777">
      <w:pPr>
        <w:pStyle w:val="BList1"/>
        <w:rPr>
          <w:b/>
          <w:bCs/>
        </w:rPr>
      </w:pPr>
      <w:r w:rsidRPr="000D7BE0">
        <w:rPr>
          <w:b/>
          <w:bCs/>
        </w:rPr>
        <w:t>Type 1 diabetes</w:t>
      </w:r>
      <w:r w:rsidRPr="000D7BE0">
        <w:t xml:space="preserve"> occurs when the pancreas doesn’t produce enough insulin. This type of diabetes is usually diagnosed in children, teens and young adults, but it can develop at any age. </w:t>
      </w:r>
    </w:p>
    <w:p w:rsidR="004F75DB" w:rsidRPr="000D7BE0" w:rsidP="004F75DB" w14:paraId="310A9CB1" w14:textId="672119C6">
      <w:pPr>
        <w:pStyle w:val="BList1"/>
        <w:rPr>
          <w:b/>
          <w:bCs/>
        </w:rPr>
      </w:pPr>
      <w:r w:rsidRPr="000D7BE0">
        <w:rPr>
          <w:b/>
          <w:bCs/>
        </w:rPr>
        <w:t>Type 2 diabetes</w:t>
      </w:r>
      <w:r w:rsidRPr="000D7BE0">
        <w:t xml:space="preserve"> occurs when the cells don’t respond adequately to insulin, known as insulin resistance. Of </w:t>
      </w:r>
      <w:r w:rsidRPr="000D7BE0" w:rsidR="00BD11FD">
        <w:t>those in the UK</w:t>
      </w:r>
      <w:r w:rsidRPr="000D7BE0">
        <w:t xml:space="preserve"> with diabetes, about 90%</w:t>
      </w:r>
      <w:r w:rsidRPr="000D7BE0" w:rsidR="00BD11FD">
        <w:t xml:space="preserve"> </w:t>
      </w:r>
      <w:r w:rsidRPr="000D7BE0">
        <w:t>of them have Type 2.</w:t>
      </w:r>
    </w:p>
    <w:p w:rsidR="004E20B8" w:rsidRPr="000D7BE0" w:rsidP="004E20B8" w14:paraId="187304DE" w14:textId="191EE4C1">
      <w:pPr>
        <w:rPr>
          <w:rFonts w:ascii="Trebuchet MS" w:hAnsi="Trebuchet MS" w:cs="Times New Roman"/>
        </w:rPr>
      </w:pPr>
      <w:r w:rsidRPr="000D7BE0">
        <w:rPr>
          <w:rFonts w:ascii="Trebuchet MS" w:hAnsi="Trebuchet MS" w:cs="Times New Roman"/>
        </w:rPr>
        <w:t xml:space="preserve">It’s also important to note that gestational diabetes can develop in pregnant women who have never had diabetes before. Gestational diabetes usually goes away after the baby is born; however, babies born to a mother with gestational diabetes could be at a higher risk for health problems. </w:t>
      </w:r>
    </w:p>
    <w:p w:rsidR="004C6A9E" w:rsidRPr="000D7BE0" w:rsidP="0045250D" w14:paraId="31633335" w14:textId="395C5DA4">
      <w:pPr>
        <w:pStyle w:val="H2Subheader"/>
        <w:rPr>
          <w:lang w:val="en-GB"/>
        </w:rPr>
      </w:pPr>
      <w:r w:rsidRPr="000D7BE0">
        <w:rPr>
          <w:lang w:val="en-GB"/>
        </w:rPr>
        <w:br w:type="column"/>
      </w:r>
      <w:r w:rsidRPr="000D7BE0" w:rsidR="003D579A">
        <w:rPr>
          <w:lang w:val="en-GB"/>
        </w:rPr>
        <w:t xml:space="preserve">Reducing Your Risk of Diabetes </w:t>
      </w:r>
    </w:p>
    <w:p w:rsidR="00F96955" w:rsidRPr="000D7BE0" w:rsidP="00F96955" w14:paraId="5AD92334" w14:textId="71936813">
      <w:pPr>
        <w:pStyle w:val="ParagraphBasic"/>
        <w:spacing w:after="120"/>
      </w:pPr>
      <w:r w:rsidRPr="000D7BE0">
        <w:t>While Type 1 diabetes can’t be prevented, you can take the following steps to reduce your risk of developing Type 2 diabetes:</w:t>
      </w:r>
    </w:p>
    <w:p w:rsidR="004C6A9E" w:rsidRPr="000D7BE0" w:rsidP="00F92C69" w14:paraId="71A99C9C" w14:textId="482387FF">
      <w:pPr>
        <w:pStyle w:val="BList1"/>
      </w:pPr>
      <w:r w:rsidRPr="000D7BE0">
        <w:rPr>
          <w:b/>
          <w:bCs/>
        </w:rPr>
        <w:t>Eat a balanced diet.</w:t>
      </w:r>
      <w:r w:rsidRPr="000D7BE0">
        <w:t xml:space="preserve"> Consume plenty of fibr</w:t>
      </w:r>
      <w:r w:rsidRPr="000D7BE0" w:rsidR="00C87909">
        <w:t>e</w:t>
      </w:r>
      <w:r w:rsidRPr="000D7BE0">
        <w:t xml:space="preserve"> and whole grains, and understand how your foods affect your blood sugar levels. Limit your alcohol intake as well. </w:t>
      </w:r>
    </w:p>
    <w:p w:rsidR="00932E66" w:rsidRPr="000D7BE0" w:rsidP="00932E66" w14:paraId="4C7F5A53" w14:textId="188D326A">
      <w:pPr>
        <w:pStyle w:val="BList1"/>
      </w:pPr>
      <w:r w:rsidRPr="000D7BE0">
        <w:rPr>
          <w:b/>
          <w:bCs/>
        </w:rPr>
        <w:t>Stay active.</w:t>
      </w:r>
      <w:r w:rsidRPr="000D7BE0">
        <w:t xml:space="preserve"> Aim for at least 30 minutes of exercise daily. Incorporate both aerobic and resistance training.</w:t>
      </w:r>
    </w:p>
    <w:p w:rsidR="004C6A9E" w:rsidRPr="000D7BE0" w:rsidP="00CB25E1" w14:paraId="31C1C085" w14:textId="28AF04F6">
      <w:pPr>
        <w:pStyle w:val="BList1"/>
      </w:pPr>
      <w:r w:rsidRPr="000D7BE0">
        <w:rPr>
          <w:b/>
          <w:bCs/>
        </w:rPr>
        <w:t>Maintain a healthy weight.</w:t>
      </w:r>
      <w:r w:rsidRPr="000D7BE0">
        <w:t xml:space="preserve"> If you’re overweight, weight control can be an essential part of diabetes prevention.</w:t>
      </w:r>
    </w:p>
    <w:p w:rsidR="008F691E" w:rsidRPr="000D7BE0" w:rsidP="008F691E" w14:paraId="5E8BC484" w14:textId="1323D3B9">
      <w:pPr>
        <w:pStyle w:val="ParagraphBasic"/>
      </w:pPr>
      <w:r w:rsidRPr="000D7BE0">
        <w:t>Overall,</w:t>
      </w:r>
      <w:r w:rsidRPr="000D7BE0" w:rsidR="00705DF4">
        <w:t xml:space="preserve"> half of </w:t>
      </w:r>
      <w:r w:rsidRPr="000D7BE0" w:rsidR="00060E00">
        <w:t xml:space="preserve">people at risk of </w:t>
      </w:r>
      <w:r w:rsidRPr="000D7BE0" w:rsidR="00C361A6">
        <w:t>T</w:t>
      </w:r>
      <w:r w:rsidRPr="000D7BE0" w:rsidR="00060E00">
        <w:t xml:space="preserve">ype 2 diabetes can reduce </w:t>
      </w:r>
      <w:r w:rsidRPr="000D7BE0" w:rsidR="002F4A37">
        <w:t>the likelihood</w:t>
      </w:r>
      <w:r w:rsidRPr="000D7BE0" w:rsidR="00E14C85">
        <w:t xml:space="preserve"> </w:t>
      </w:r>
      <w:r w:rsidRPr="000D7BE0" w:rsidR="008C1466">
        <w:t xml:space="preserve">of developing the condition </w:t>
      </w:r>
      <w:r w:rsidRPr="000D7BE0" w:rsidR="00E14C85">
        <w:t xml:space="preserve">or delay </w:t>
      </w:r>
      <w:r w:rsidRPr="000D7BE0" w:rsidR="008C1466">
        <w:t>its onset</w:t>
      </w:r>
      <w:r w:rsidRPr="000D7BE0" w:rsidR="00E14C85">
        <w:t xml:space="preserve"> by eating healthily and maintaining a healthy weight, according to Diabetes UK. Bef</w:t>
      </w:r>
      <w:r w:rsidRPr="000D7BE0" w:rsidR="00A12A5F">
        <w:t xml:space="preserve">ore adopting any new diet or exercise regime, speak to your doctor. </w:t>
      </w:r>
    </w:p>
    <w:p w:rsidR="00B40D92" w:rsidRPr="000D7BE0" w:rsidP="00AB1AB6" w14:paraId="698CF7DB" w14:textId="340CCC76">
      <w:pPr>
        <w:pStyle w:val="ParagraphBasic"/>
        <w:rPr>
          <w:lang w:val="en-GB"/>
        </w:rPr>
        <w:sectPr w:rsidSect="00BE6B88">
          <w:type w:val="continuous"/>
          <w:pgSz w:w="11906" w:h="16838" w:code="9"/>
          <w:pgMar w:top="4464" w:right="720" w:bottom="864" w:left="648" w:header="720" w:footer="720" w:gutter="0"/>
          <w:cols w:num="2" w:space="576"/>
          <w:docGrid w:linePitch="360"/>
        </w:sectPr>
      </w:pPr>
    </w:p>
    <w:p w:rsidR="00946A52" w:rsidRPr="000D7BE0" w:rsidP="00AB1AB6" w14:paraId="600D693E" w14:textId="1C6A29BF">
      <w:pPr>
        <w:pStyle w:val="H1Title"/>
        <w:rPr>
          <w:sz w:val="40"/>
          <w:szCs w:val="40"/>
          <w:lang w:val="en-GB"/>
        </w:rPr>
      </w:pPr>
      <w:r w:rsidRPr="000D7BE0">
        <w:rPr>
          <w:sz w:val="40"/>
          <w:szCs w:val="40"/>
          <w:lang w:val="en-GB"/>
        </w:rPr>
        <w:t>Understanding Dietary Supplements</w:t>
      </w:r>
    </w:p>
    <w:p w:rsidR="000B49E6" w:rsidRPr="000D7BE0" w:rsidP="000B49E6" w14:paraId="19E33D85" w14:textId="67B8E08D">
      <w:pPr>
        <w:pStyle w:val="ParagraphBasic"/>
        <w:spacing w:after="120"/>
      </w:pPr>
      <w:r w:rsidRPr="000D7BE0">
        <w:t xml:space="preserve">According to a YouGov survey, almost half (47%) of Britons </w:t>
      </w:r>
      <w:r w:rsidRPr="000D7BE0" w:rsidR="00E61159">
        <w:t>take a multivitamin or dietary supplement at least once a week</w:t>
      </w:r>
      <w:r w:rsidRPr="000D7BE0">
        <w:t>.</w:t>
      </w:r>
      <w:r w:rsidRPr="000D7BE0" w:rsidR="003A1407">
        <w:t xml:space="preserve"> </w:t>
      </w:r>
      <w:r w:rsidRPr="000D7BE0" w:rsidR="00897258">
        <w:t xml:space="preserve">Such products </w:t>
      </w:r>
      <w:r w:rsidRPr="000D7BE0">
        <w:t>can be taken to supplement essential nutrients that could be missing if you lack a variety of nutritious foods in your diet. Others may be consumed to enhance athletic performance, strengthen the immune system, manage pain or improve mental health. While there’s evidence that supplements may be beneficial in some circumstances, there are also concerns, such as:</w:t>
      </w:r>
    </w:p>
    <w:p w:rsidR="000B49E6" w:rsidRPr="000D7BE0" w:rsidP="000B49E6" w14:paraId="3DBBDAAD" w14:textId="77777777">
      <w:pPr>
        <w:pStyle w:val="BList1"/>
        <w:spacing w:after="40"/>
      </w:pPr>
      <w:r w:rsidRPr="000D7BE0">
        <w:t xml:space="preserve">Dietary supplements may be harmful when taken in certain combinations or with prescription drugs. </w:t>
      </w:r>
    </w:p>
    <w:p w:rsidR="000B49E6" w:rsidRPr="000D7BE0" w:rsidP="000B49E6" w14:paraId="6AC10400" w14:textId="17ABB4BB">
      <w:pPr>
        <w:pStyle w:val="BList1"/>
        <w:spacing w:after="40"/>
      </w:pPr>
      <w:r w:rsidRPr="000D7BE0">
        <w:t>The</w:t>
      </w:r>
      <w:r w:rsidRPr="000D7BE0" w:rsidR="00912F75">
        <w:t>y</w:t>
      </w:r>
      <w:r w:rsidRPr="000D7BE0">
        <w:t xml:space="preserve"> </w:t>
      </w:r>
      <w:r w:rsidRPr="000D7BE0" w:rsidR="00F64CF6">
        <w:t>are often not backed by scientific</w:t>
      </w:r>
      <w:r w:rsidRPr="000D7BE0" w:rsidR="0089399F">
        <w:t xml:space="preserve"> </w:t>
      </w:r>
      <w:r w:rsidRPr="000D7BE0" w:rsidR="00F64CF6">
        <w:t>research.</w:t>
      </w:r>
    </w:p>
    <w:p w:rsidR="000B49E6" w:rsidRPr="000D7BE0" w:rsidP="000B49E6" w14:paraId="09C35616" w14:textId="0E13430F">
      <w:pPr>
        <w:pStyle w:val="BList1"/>
        <w:spacing w:after="40"/>
      </w:pPr>
      <w:r w:rsidRPr="000D7BE0">
        <w:t>High doses of vitamins (e</w:t>
      </w:r>
      <w:r w:rsidRPr="000D7BE0" w:rsidR="005D2AD5">
        <w:t>g</w:t>
      </w:r>
      <w:r w:rsidRPr="000D7BE0">
        <w:t xml:space="preserve"> vitamin C) can </w:t>
      </w:r>
      <w:r w:rsidRPr="000D7BE0" w:rsidR="005E7F03">
        <w:t xml:space="preserve">have </w:t>
      </w:r>
      <w:r w:rsidRPr="000D7BE0" w:rsidR="007012CA">
        <w:t xml:space="preserve">unwelcome </w:t>
      </w:r>
      <w:r w:rsidRPr="000D7BE0" w:rsidR="005E7F03">
        <w:t>side effects</w:t>
      </w:r>
      <w:r w:rsidRPr="000D7BE0">
        <w:t>.</w:t>
      </w:r>
    </w:p>
    <w:p w:rsidR="000B49E6" w:rsidRPr="000D7BE0" w:rsidP="000B49E6" w14:paraId="25CA348E" w14:textId="77777777">
      <w:pPr>
        <w:pStyle w:val="BList1"/>
        <w:spacing w:after="240"/>
      </w:pPr>
      <w:r w:rsidRPr="000D7BE0">
        <w:t>Dietary supplements aren’t approved to treat or cure a disease.</w:t>
      </w:r>
    </w:p>
    <w:p w:rsidR="000B49E6" w:rsidRPr="000D7BE0" w:rsidP="000B49E6" w14:paraId="594EE5A7" w14:textId="77777777">
      <w:pPr>
        <w:pStyle w:val="ParagraphBasic"/>
      </w:pPr>
      <w:r w:rsidRPr="000D7BE0">
        <w:rPr>
          <w:noProof/>
        </w:rPr>
        <w:t>It’s important to</w:t>
      </w:r>
      <w:r w:rsidRPr="000D7BE0">
        <w:t xml:space="preserve"> consult a doctor or pharmacist before taking any supplements. They can determine if supplements are right for you.</w:t>
      </w:r>
    </w:p>
    <w:p w:rsidR="00E3275F" w:rsidRPr="000D7BE0" w:rsidP="001A0566" w14:paraId="241DF067" w14:textId="42E7424F">
      <w:pPr>
        <w:pStyle w:val="ParagraphBasic"/>
        <w:rPr>
          <w:lang w:val="en-GB"/>
        </w:rPr>
      </w:pPr>
      <w:r w:rsidRPr="000D7BE0">
        <w:rPr>
          <w:noProof/>
          <w:sz w:val="40"/>
          <w:szCs w:val="40"/>
        </w:rPr>
        <w:drawing>
          <wp:inline distT="0" distB="0" distL="0" distR="0">
            <wp:extent cx="4083050" cy="1421705"/>
            <wp:effectExtent l="0" t="0" r="0" b="7620"/>
            <wp:docPr id="393224423" name="Picture 2" descr="A blue background with white text and a jar of vitam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4423" name="Picture 2" descr="A blue background with white text and a jar of vitamins&#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4107052" cy="1430062"/>
                    </a:xfrm>
                    <a:prstGeom prst="rect">
                      <a:avLst/>
                    </a:prstGeom>
                  </pic:spPr>
                </pic:pic>
              </a:graphicData>
            </a:graphic>
          </wp:inline>
        </w:drawing>
      </w:r>
    </w:p>
    <w:p w:rsidR="00AB1AB6" w:rsidRPr="000D7BE0" w:rsidP="00ED6C63" w14:paraId="4DBF01C5" w14:textId="6FD05F4D">
      <w:pPr>
        <w:pStyle w:val="H1Title"/>
        <w:rPr>
          <w:sz w:val="40"/>
          <w:szCs w:val="40"/>
          <w:lang w:val="en-GB"/>
        </w:rPr>
      </w:pPr>
      <w:r w:rsidRPr="000D7BE0">
        <w:rPr>
          <w:sz w:val="40"/>
          <w:szCs w:val="40"/>
          <w:lang w:val="en-GB"/>
        </w:rPr>
        <w:t>Adjusting to Daylight Saving</w:t>
      </w:r>
      <w:r w:rsidRPr="000D7BE0" w:rsidR="00D82303">
        <w:rPr>
          <w:sz w:val="40"/>
          <w:szCs w:val="40"/>
          <w:lang w:val="en-GB"/>
        </w:rPr>
        <w:t xml:space="preserve"> Time</w:t>
      </w:r>
    </w:p>
    <w:p w:rsidR="00522354" w:rsidRPr="000D7BE0" w:rsidP="00522354" w14:paraId="0DFED2DD" w14:textId="52CA4F21">
      <w:pPr>
        <w:rPr>
          <w:rFonts w:ascii="Trebuchet MS" w:hAnsi="Trebuchet MS" w:cs="Times New Roman"/>
        </w:rPr>
      </w:pPr>
      <w:r w:rsidRPr="000D7BE0">
        <w:rPr>
          <w:rFonts w:ascii="Trebuchet MS" w:hAnsi="Trebuchet MS" w:cs="Times New Roman"/>
        </w:rPr>
        <w:t>Mo</w:t>
      </w:r>
      <w:r w:rsidRPr="000D7BE0" w:rsidR="00415AE4">
        <w:rPr>
          <w:rFonts w:ascii="Trebuchet MS" w:hAnsi="Trebuchet MS" w:cs="Times New Roman"/>
        </w:rPr>
        <w:t xml:space="preserve">ving </w:t>
      </w:r>
      <w:r w:rsidRPr="000D7BE0" w:rsidR="00691FD1">
        <w:rPr>
          <w:rFonts w:ascii="Trebuchet MS" w:hAnsi="Trebuchet MS" w:cs="Times New Roman"/>
        </w:rPr>
        <w:t>the</w:t>
      </w:r>
      <w:r w:rsidRPr="000D7BE0" w:rsidR="00415AE4">
        <w:rPr>
          <w:rFonts w:ascii="Trebuchet MS" w:hAnsi="Trebuchet MS" w:cs="Times New Roman"/>
        </w:rPr>
        <w:t xml:space="preserve"> clocks forward </w:t>
      </w:r>
      <w:r w:rsidRPr="000D7BE0" w:rsidR="00B66AE5">
        <w:rPr>
          <w:rFonts w:ascii="Trebuchet MS" w:hAnsi="Trebuchet MS" w:cs="Times New Roman"/>
        </w:rPr>
        <w:t>an hour in spring and back one hour in autumn is known as</w:t>
      </w:r>
      <w:r w:rsidRPr="000D7BE0">
        <w:rPr>
          <w:rFonts w:ascii="Trebuchet MS" w:hAnsi="Trebuchet MS" w:cs="Times New Roman"/>
        </w:rPr>
        <w:t xml:space="preserve"> daylight saving time (DST)</w:t>
      </w:r>
      <w:r w:rsidRPr="000D7BE0" w:rsidR="000B2C89">
        <w:rPr>
          <w:rFonts w:ascii="Trebuchet MS" w:hAnsi="Trebuchet MS" w:cs="Times New Roman"/>
        </w:rPr>
        <w:t>. Although DST</w:t>
      </w:r>
      <w:r w:rsidRPr="000D7BE0" w:rsidR="00B66AE5">
        <w:rPr>
          <w:rFonts w:ascii="Trebuchet MS" w:hAnsi="Trebuchet MS" w:cs="Times New Roman"/>
        </w:rPr>
        <w:t xml:space="preserve"> </w:t>
      </w:r>
      <w:r w:rsidRPr="000D7BE0" w:rsidR="009601A2">
        <w:rPr>
          <w:rFonts w:ascii="Trebuchet MS" w:hAnsi="Trebuchet MS" w:cs="Times New Roman"/>
        </w:rPr>
        <w:t>was established to help citi</w:t>
      </w:r>
      <w:r w:rsidRPr="000D7BE0" w:rsidR="007C6D81">
        <w:rPr>
          <w:rFonts w:ascii="Trebuchet MS" w:hAnsi="Trebuchet MS" w:cs="Times New Roman"/>
        </w:rPr>
        <w:t>z</w:t>
      </w:r>
      <w:r w:rsidRPr="000D7BE0" w:rsidR="009601A2">
        <w:rPr>
          <w:rFonts w:ascii="Trebuchet MS" w:hAnsi="Trebuchet MS" w:cs="Times New Roman"/>
        </w:rPr>
        <w:t xml:space="preserve">ens </w:t>
      </w:r>
      <w:r w:rsidRPr="000D7BE0" w:rsidR="00BE5CB9">
        <w:rPr>
          <w:rFonts w:ascii="Trebuchet MS" w:hAnsi="Trebuchet MS" w:cs="Times New Roman"/>
        </w:rPr>
        <w:t>benefit from more daylight hours</w:t>
      </w:r>
      <w:r w:rsidRPr="000D7BE0" w:rsidR="009601A2">
        <w:rPr>
          <w:rFonts w:ascii="Trebuchet MS" w:hAnsi="Trebuchet MS" w:cs="Times New Roman"/>
        </w:rPr>
        <w:t xml:space="preserve">, </w:t>
      </w:r>
      <w:r w:rsidRPr="000D7BE0" w:rsidR="007C6D81">
        <w:rPr>
          <w:rFonts w:ascii="Trebuchet MS" w:hAnsi="Trebuchet MS" w:cs="Times New Roman"/>
        </w:rPr>
        <w:t>it</w:t>
      </w:r>
      <w:r w:rsidRPr="000D7BE0">
        <w:rPr>
          <w:rFonts w:ascii="Trebuchet MS" w:hAnsi="Trebuchet MS" w:cs="Times New Roman"/>
        </w:rPr>
        <w:t xml:space="preserve"> can wreak havoc on your physical and cognitive health for several days, weeks or even months</w:t>
      </w:r>
      <w:r w:rsidRPr="000D7BE0" w:rsidR="007C6D81">
        <w:rPr>
          <w:rFonts w:ascii="Trebuchet MS" w:hAnsi="Trebuchet MS" w:cs="Times New Roman"/>
        </w:rPr>
        <w:t xml:space="preserve"> afterwards.</w:t>
      </w:r>
    </w:p>
    <w:p w:rsidR="00522354" w:rsidRPr="000D7BE0" w:rsidP="00522354" w14:paraId="03EC11F3" w14:textId="6CF6C2F1">
      <w:pPr>
        <w:rPr>
          <w:rFonts w:ascii="Trebuchet MS" w:hAnsi="Trebuchet MS" w:cs="Times New Roman"/>
        </w:rPr>
      </w:pPr>
      <w:r w:rsidRPr="000D7BE0">
        <w:rPr>
          <w:rFonts w:ascii="Trebuchet MS" w:hAnsi="Trebuchet MS" w:cs="Times New Roman"/>
        </w:rPr>
        <w:t>Your internal clock regulates critical processes, including liver function and the immune system. Interruptions to the circadian rhythm, your body’s 24-hour biological cycle that regulates wake and sleep, can also impair your focus and judgment. If you</w:t>
      </w:r>
      <w:r w:rsidRPr="000D7BE0" w:rsidR="00E05A3D">
        <w:rPr>
          <w:rFonts w:ascii="Trebuchet MS" w:hAnsi="Trebuchet MS" w:cs="Times New Roman"/>
        </w:rPr>
        <w:t>’</w:t>
      </w:r>
      <w:r w:rsidRPr="000D7BE0">
        <w:rPr>
          <w:rFonts w:ascii="Trebuchet MS" w:hAnsi="Trebuchet MS" w:cs="Times New Roman"/>
        </w:rPr>
        <w:t>r</w:t>
      </w:r>
      <w:r w:rsidRPr="000D7BE0" w:rsidR="00E05A3D">
        <w:rPr>
          <w:rFonts w:ascii="Trebuchet MS" w:hAnsi="Trebuchet MS" w:cs="Times New Roman"/>
        </w:rPr>
        <w:t>e</w:t>
      </w:r>
      <w:r w:rsidRPr="000D7BE0">
        <w:rPr>
          <w:rFonts w:ascii="Trebuchet MS" w:hAnsi="Trebuchet MS" w:cs="Times New Roman"/>
        </w:rPr>
        <w:t xml:space="preserve"> </w:t>
      </w:r>
      <w:r w:rsidRPr="000D7BE0" w:rsidR="00026479">
        <w:rPr>
          <w:rFonts w:ascii="Trebuchet MS" w:hAnsi="Trebuchet MS" w:cs="Times New Roman"/>
        </w:rPr>
        <w:t xml:space="preserve">feeling </w:t>
      </w:r>
      <w:r w:rsidRPr="000D7BE0" w:rsidR="00CF3EE5">
        <w:rPr>
          <w:rFonts w:ascii="Trebuchet MS" w:hAnsi="Trebuchet MS" w:cs="Times New Roman"/>
        </w:rPr>
        <w:t xml:space="preserve">the </w:t>
      </w:r>
      <w:r w:rsidRPr="000D7BE0" w:rsidR="00E05A3D">
        <w:rPr>
          <w:rFonts w:ascii="Trebuchet MS" w:hAnsi="Trebuchet MS" w:cs="Times New Roman"/>
        </w:rPr>
        <w:t>ill-effects</w:t>
      </w:r>
      <w:r w:rsidRPr="000D7BE0" w:rsidR="000544EF">
        <w:rPr>
          <w:rFonts w:ascii="Trebuchet MS" w:hAnsi="Trebuchet MS" w:cs="Times New Roman"/>
        </w:rPr>
        <w:t xml:space="preserve"> </w:t>
      </w:r>
      <w:r w:rsidRPr="000D7BE0" w:rsidR="00CF3EE5">
        <w:rPr>
          <w:rFonts w:ascii="Trebuchet MS" w:hAnsi="Trebuchet MS" w:cs="Times New Roman"/>
        </w:rPr>
        <w:t>of DST</w:t>
      </w:r>
      <w:r w:rsidRPr="000D7BE0">
        <w:rPr>
          <w:rFonts w:ascii="Trebuchet MS" w:hAnsi="Trebuchet MS" w:cs="Times New Roman"/>
        </w:rPr>
        <w:t>, consider these tips for helping your body adjust to the time change:</w:t>
      </w:r>
    </w:p>
    <w:p w:rsidR="00522354" w:rsidRPr="000D7BE0" w:rsidP="00522354" w14:paraId="12794A75" w14:textId="77777777">
      <w:pPr>
        <w:pStyle w:val="BList1"/>
        <w:spacing w:after="40"/>
      </w:pPr>
      <w:r w:rsidRPr="000D7BE0">
        <w:t>Exercise in the morning.</w:t>
      </w:r>
    </w:p>
    <w:p w:rsidR="00522354" w:rsidRPr="000D7BE0" w:rsidP="00522354" w14:paraId="522A204D" w14:textId="3F62E7AB">
      <w:pPr>
        <w:pStyle w:val="BList1"/>
        <w:spacing w:after="40"/>
      </w:pPr>
      <w:r w:rsidRPr="000D7BE0">
        <w:t>Prioriti</w:t>
      </w:r>
      <w:r w:rsidRPr="000D7BE0" w:rsidR="00CF3EE5">
        <w:t>s</w:t>
      </w:r>
      <w:r w:rsidRPr="000D7BE0">
        <w:t>e daylight exposure.</w:t>
      </w:r>
    </w:p>
    <w:p w:rsidR="00522354" w:rsidRPr="000D7BE0" w:rsidP="00522354" w14:paraId="352613D9" w14:textId="77777777">
      <w:pPr>
        <w:pStyle w:val="BList1"/>
        <w:spacing w:after="40"/>
      </w:pPr>
      <w:r w:rsidRPr="000D7BE0">
        <w:t>Keep a regular sleep routine.</w:t>
      </w:r>
    </w:p>
    <w:p w:rsidR="00522354" w:rsidRPr="000D7BE0" w:rsidP="00C662BA" w14:paraId="10D43890" w14:textId="77777777">
      <w:pPr>
        <w:pStyle w:val="BList1"/>
        <w:spacing w:after="0"/>
      </w:pPr>
      <w:r w:rsidRPr="000D7BE0">
        <w:t>Remove sleep disturbances.</w:t>
      </w:r>
    </w:p>
    <w:p w:rsidR="00D0692C" w:rsidRPr="000D7BE0" w:rsidP="00C662BA" w14:paraId="08289435" w14:textId="77777777">
      <w:pPr>
        <w:pStyle w:val="BList1"/>
        <w:numPr>
          <w:ilvl w:val="0"/>
          <w:numId w:val="0"/>
        </w:numPr>
        <w:spacing w:after="0"/>
      </w:pPr>
    </w:p>
    <w:p w:rsidR="00D0692C" w:rsidRPr="000D7BE0" w:rsidP="00C662BA" w14:paraId="2DE89181" w14:textId="74643A27">
      <w:pPr>
        <w:pStyle w:val="BList1"/>
        <w:numPr>
          <w:ilvl w:val="0"/>
          <w:numId w:val="0"/>
        </w:numPr>
        <w:spacing w:after="0"/>
      </w:pPr>
      <w:r w:rsidRPr="000D7BE0">
        <w:t xml:space="preserve">Finally, </w:t>
      </w:r>
      <w:r w:rsidRPr="000D7BE0" w:rsidR="00C62F76">
        <w:t>a short nap may be beneficial if you’re still struggling with daytime sleepiness</w:t>
      </w:r>
      <w:r w:rsidRPr="000D7BE0" w:rsidR="00C662BA">
        <w:t>, but keep this under 30 minutes to avoid grogginess.</w:t>
      </w:r>
    </w:p>
    <w:p w:rsidR="00A71670" w:rsidRPr="000D7BE0" w:rsidP="00D76C18" w14:paraId="43594EE7" w14:textId="6657FE00">
      <w:pPr>
        <w:pStyle w:val="ParagraphBasic"/>
        <w:rPr>
          <w:lang w:val="en-GB"/>
        </w:rPr>
      </w:pPr>
      <w:r w:rsidRPr="000D7BE0">
        <w:rPr>
          <w:lang w:val="en-GB"/>
        </w:rPr>
        <w:br w:type="column"/>
      </w:r>
      <w:r w:rsidRPr="000D7BE0">
        <w:rPr>
          <w:i/>
          <w:lang w:val="en-GB"/>
        </w:rPr>
        <w:t>Makes: 4 servings</w:t>
      </w:r>
    </w:p>
    <w:p w:rsidR="00A71670" w:rsidRPr="000D7BE0" w:rsidP="00A71670" w14:paraId="5434D759" w14:textId="77777777">
      <w:pPr>
        <w:pStyle w:val="RecipeBasic"/>
        <w:rPr>
          <w:b/>
          <w:lang w:val="en-GB"/>
        </w:rPr>
      </w:pPr>
      <w:r w:rsidRPr="000D7BE0">
        <w:rPr>
          <w:b/>
          <w:lang w:val="en-GB"/>
        </w:rPr>
        <w:t>Ingredients</w:t>
      </w:r>
    </w:p>
    <w:p w:rsidR="00A71670" w:rsidRPr="000D7BE0" w:rsidP="00A71670" w14:paraId="15327F14" w14:textId="6C5046FA">
      <w:pPr>
        <w:pStyle w:val="RecipeBasic"/>
        <w:rPr>
          <w:lang w:val="en-GB"/>
        </w:rPr>
      </w:pPr>
      <w:r w:rsidRPr="000D7BE0">
        <w:rPr>
          <w:b/>
          <w:bCs/>
          <w:lang w:val="en-GB"/>
        </w:rPr>
        <w:t>4</w:t>
      </w:r>
      <w:r w:rsidRPr="000D7BE0" w:rsidR="0091148C">
        <w:rPr>
          <w:b/>
          <w:bCs/>
          <w:lang w:val="en-GB"/>
        </w:rPr>
        <w:t xml:space="preserve"> </w:t>
      </w:r>
      <w:r w:rsidRPr="000D7BE0">
        <w:rPr>
          <w:lang w:val="en-GB"/>
        </w:rPr>
        <w:t>soft wholewh</w:t>
      </w:r>
      <w:r w:rsidRPr="000D7BE0" w:rsidR="00DD22A1">
        <w:rPr>
          <w:lang w:val="en-GB"/>
        </w:rPr>
        <w:t>eat flour tortillas</w:t>
      </w:r>
    </w:p>
    <w:p w:rsidR="0091148C" w:rsidRPr="000D7BE0" w:rsidP="00A71670" w14:paraId="569D7B9C" w14:textId="551D632F">
      <w:pPr>
        <w:pStyle w:val="RecipeBasic"/>
        <w:rPr>
          <w:lang w:val="en-GB"/>
        </w:rPr>
      </w:pPr>
      <w:r w:rsidRPr="000D7BE0">
        <w:rPr>
          <w:b/>
          <w:bCs/>
          <w:lang w:val="en-GB"/>
        </w:rPr>
        <w:t>6</w:t>
      </w:r>
      <w:r w:rsidRPr="000D7BE0">
        <w:rPr>
          <w:lang w:val="en-GB"/>
        </w:rPr>
        <w:t xml:space="preserve"> </w:t>
      </w:r>
      <w:r w:rsidRPr="000D7BE0">
        <w:rPr>
          <w:lang w:val="en-GB"/>
        </w:rPr>
        <w:t>eggs</w:t>
      </w:r>
    </w:p>
    <w:p w:rsidR="0091148C" w:rsidRPr="000D7BE0" w:rsidP="00A71670" w14:paraId="527B8D92" w14:textId="5E2E02EB">
      <w:pPr>
        <w:pStyle w:val="RecipeBasic"/>
        <w:rPr>
          <w:lang w:val="en-GB"/>
        </w:rPr>
      </w:pPr>
      <w:r w:rsidRPr="000D7BE0">
        <w:rPr>
          <w:b/>
          <w:bCs/>
          <w:lang w:val="en-GB"/>
        </w:rPr>
        <w:t>4 tbsp</w:t>
      </w:r>
      <w:r w:rsidRPr="000D7BE0">
        <w:rPr>
          <w:b/>
          <w:bCs/>
          <w:lang w:val="en-GB"/>
        </w:rPr>
        <w:t xml:space="preserve"> </w:t>
      </w:r>
      <w:r w:rsidRPr="000D7BE0">
        <w:rPr>
          <w:lang w:val="en-GB"/>
        </w:rPr>
        <w:t>1%-fat milk</w:t>
      </w:r>
    </w:p>
    <w:p w:rsidR="0091148C" w:rsidRPr="000D7BE0" w:rsidP="00A71670" w14:paraId="0EB80CAF" w14:textId="100536F5">
      <w:pPr>
        <w:pStyle w:val="RecipeBasic"/>
        <w:rPr>
          <w:lang w:val="en-GB"/>
        </w:rPr>
      </w:pPr>
      <w:r w:rsidRPr="000D7BE0">
        <w:rPr>
          <w:b/>
          <w:bCs/>
          <w:lang w:val="en-GB"/>
        </w:rPr>
        <w:t xml:space="preserve">2 </w:t>
      </w:r>
      <w:r w:rsidRPr="000D7BE0">
        <w:rPr>
          <w:lang w:val="en-GB"/>
        </w:rPr>
        <w:t>tomatoes, finely chopped</w:t>
      </w:r>
    </w:p>
    <w:p w:rsidR="0091148C" w:rsidRPr="000D7BE0" w:rsidP="00A71670" w14:paraId="609DC360" w14:textId="3F8E4139">
      <w:pPr>
        <w:pStyle w:val="RecipeBasic"/>
        <w:rPr>
          <w:lang w:val="en-GB"/>
        </w:rPr>
      </w:pPr>
      <w:r w:rsidRPr="000D7BE0">
        <w:rPr>
          <w:b/>
          <w:bCs/>
          <w:lang w:val="en-GB"/>
        </w:rPr>
        <w:t xml:space="preserve">2 </w:t>
      </w:r>
      <w:r w:rsidRPr="000D7BE0">
        <w:rPr>
          <w:lang w:val="en-GB"/>
        </w:rPr>
        <w:t>spring onions, finely chopped</w:t>
      </w:r>
    </w:p>
    <w:p w:rsidR="0091148C" w:rsidRPr="000D7BE0" w:rsidP="00A71670" w14:paraId="3EB27A78" w14:textId="1A5FFA29">
      <w:pPr>
        <w:pStyle w:val="RecipeBasic"/>
        <w:rPr>
          <w:lang w:val="en-GB"/>
        </w:rPr>
      </w:pPr>
      <w:r w:rsidRPr="000D7BE0">
        <w:rPr>
          <w:b/>
          <w:bCs/>
          <w:lang w:val="en-GB"/>
        </w:rPr>
        <w:t xml:space="preserve">1 </w:t>
      </w:r>
      <w:r w:rsidRPr="000D7BE0" w:rsidR="003A4BE4">
        <w:rPr>
          <w:lang w:val="en-GB"/>
        </w:rPr>
        <w:t>pepper, any colour, finely chopped</w:t>
      </w:r>
    </w:p>
    <w:p w:rsidR="000448D4" w:rsidRPr="000D7BE0" w:rsidP="00A71670" w14:paraId="7EA7E8C1" w14:textId="0DD90AAE">
      <w:pPr>
        <w:pStyle w:val="RecipeBasic"/>
        <w:rPr>
          <w:lang w:val="en-GB"/>
        </w:rPr>
      </w:pPr>
      <w:r w:rsidRPr="000D7BE0">
        <w:rPr>
          <w:b/>
          <w:bCs/>
          <w:lang w:val="en-GB"/>
        </w:rPr>
        <w:t>2</w:t>
      </w:r>
      <w:r w:rsidRPr="000D7BE0" w:rsidR="003A4BE4">
        <w:rPr>
          <w:b/>
          <w:bCs/>
          <w:lang w:val="en-GB"/>
        </w:rPr>
        <w:t>tsp</w:t>
      </w:r>
      <w:r w:rsidRPr="000D7BE0">
        <w:rPr>
          <w:lang w:val="en-GB"/>
        </w:rPr>
        <w:t xml:space="preserve"> </w:t>
      </w:r>
      <w:r w:rsidRPr="000D7BE0" w:rsidR="003A4BE4">
        <w:rPr>
          <w:lang w:val="en-GB"/>
        </w:rPr>
        <w:t>vegetable oil</w:t>
      </w:r>
    </w:p>
    <w:p w:rsidR="000448D4" w:rsidRPr="000D7BE0" w:rsidP="00A71670" w14:paraId="0E260D2D" w14:textId="0FE8CE52">
      <w:pPr>
        <w:pStyle w:val="RecipeBasic"/>
        <w:rPr>
          <w:lang w:val="en-GB"/>
        </w:rPr>
      </w:pPr>
      <w:r w:rsidRPr="000D7BE0">
        <w:rPr>
          <w:b/>
          <w:bCs/>
          <w:lang w:val="en-GB"/>
        </w:rPr>
        <w:t xml:space="preserve">40g </w:t>
      </w:r>
      <w:r w:rsidRPr="000D7BE0">
        <w:rPr>
          <w:lang w:val="en-GB"/>
        </w:rPr>
        <w:t>reduced</w:t>
      </w:r>
      <w:r w:rsidRPr="000D7BE0" w:rsidR="00156781">
        <w:rPr>
          <w:lang w:val="en-GB"/>
        </w:rPr>
        <w:t>-fat hard cheese, grated</w:t>
      </w:r>
    </w:p>
    <w:p w:rsidR="00A71670" w:rsidRPr="000D7BE0" w:rsidP="00A71670" w14:paraId="4D41DDAF" w14:textId="6A98CAE6">
      <w:pPr>
        <w:pStyle w:val="RecipeBasic"/>
        <w:rPr>
          <w:lang w:val="en-GB"/>
        </w:rPr>
      </w:pPr>
      <w:r w:rsidRPr="000D7BE0">
        <w:rPr>
          <w:b/>
          <w:bCs/>
          <w:lang w:val="en-GB"/>
        </w:rPr>
        <w:t xml:space="preserve">1 </w:t>
      </w:r>
      <w:r w:rsidRPr="000D7BE0" w:rsidR="00156781">
        <w:rPr>
          <w:lang w:val="en-GB"/>
        </w:rPr>
        <w:t>pinch ground black pepper</w:t>
      </w:r>
    </w:p>
    <w:p w:rsidR="00A41381" w:rsidRPr="000D7BE0" w:rsidP="00A71670" w14:paraId="44F5D064" w14:textId="77777777">
      <w:pPr>
        <w:pStyle w:val="RecipeBasic"/>
        <w:rPr>
          <w:lang w:val="en-GB"/>
        </w:rPr>
      </w:pPr>
    </w:p>
    <w:p w:rsidR="00A71670" w:rsidRPr="000D7BE0" w:rsidP="00A71670" w14:paraId="72E25DFC" w14:textId="1D9B0C74">
      <w:pPr>
        <w:pStyle w:val="RecipeBasic"/>
        <w:rPr>
          <w:b/>
          <w:lang w:val="en-GB"/>
        </w:rPr>
      </w:pPr>
      <w:r w:rsidRPr="000D7BE0">
        <w:rPr>
          <w:b/>
          <w:lang w:val="en-GB"/>
        </w:rPr>
        <w:t>Method</w:t>
      </w:r>
    </w:p>
    <w:p w:rsidR="00A41381" w:rsidRPr="000D7BE0" w:rsidP="00A41381" w14:paraId="397DE43E" w14:textId="1FAE9AD8">
      <w:pPr>
        <w:pStyle w:val="RecipeBasic"/>
        <w:rPr>
          <w:lang w:val="en-GB"/>
        </w:rPr>
      </w:pPr>
      <w:r w:rsidRPr="000D7BE0">
        <w:rPr>
          <w:lang w:val="en-GB"/>
        </w:rPr>
        <w:t>1.</w:t>
      </w:r>
      <w:r w:rsidRPr="000D7BE0" w:rsidR="00963A16">
        <w:rPr>
          <w:lang w:val="en-GB"/>
        </w:rPr>
        <w:t xml:space="preserve"> </w:t>
      </w:r>
      <w:r w:rsidRPr="000D7BE0" w:rsidR="0020658F">
        <w:rPr>
          <w:lang w:val="en-GB"/>
        </w:rPr>
        <w:t>Lay out the tortillas on a work surface and preheat the grill.</w:t>
      </w:r>
      <w:r w:rsidRPr="000D7BE0">
        <w:rPr>
          <w:lang w:val="en-GB"/>
        </w:rPr>
        <w:t xml:space="preserve"> </w:t>
      </w:r>
    </w:p>
    <w:p w:rsidR="00E125F9" w:rsidRPr="000D7BE0" w:rsidP="00A41381" w14:paraId="18D88AF5" w14:textId="78C89862">
      <w:pPr>
        <w:pStyle w:val="RecipeBasic"/>
        <w:rPr>
          <w:lang w:val="en-GB"/>
        </w:rPr>
      </w:pPr>
      <w:r w:rsidRPr="000D7BE0">
        <w:rPr>
          <w:lang w:val="en-GB"/>
        </w:rPr>
        <w:t xml:space="preserve">2. </w:t>
      </w:r>
      <w:r w:rsidRPr="000D7BE0" w:rsidR="0020658F">
        <w:rPr>
          <w:lang w:val="en-GB"/>
        </w:rPr>
        <w:t>Beat the eggs and milk together in a bow</w:t>
      </w:r>
      <w:r w:rsidRPr="000D7BE0" w:rsidR="00CA244D">
        <w:rPr>
          <w:lang w:val="en-GB"/>
        </w:rPr>
        <w:t>l. In another bowl, mix together the tomatoes, spring onions and pepper, seasoning with black pepper.</w:t>
      </w:r>
      <w:r w:rsidRPr="000D7BE0">
        <w:rPr>
          <w:lang w:val="en-GB"/>
        </w:rPr>
        <w:t xml:space="preserve"> </w:t>
      </w:r>
    </w:p>
    <w:p w:rsidR="00BF4747" w:rsidRPr="000D7BE0" w:rsidP="00301511" w14:paraId="12E03058" w14:textId="607E24D7">
      <w:pPr>
        <w:pStyle w:val="RecipeBasic"/>
        <w:rPr>
          <w:lang w:val="en-GB"/>
        </w:rPr>
      </w:pPr>
      <w:r w:rsidRPr="000D7BE0">
        <w:rPr>
          <w:lang w:val="en-GB"/>
        </w:rPr>
        <w:t>3</w:t>
      </w:r>
      <w:r w:rsidRPr="000D7BE0" w:rsidR="00301511">
        <w:rPr>
          <w:lang w:val="en-GB"/>
        </w:rPr>
        <w:t xml:space="preserve">. </w:t>
      </w:r>
      <w:r w:rsidRPr="000D7BE0" w:rsidR="00665D36">
        <w:rPr>
          <w:lang w:val="en-GB"/>
        </w:rPr>
        <w:t>Heat half a tsp of vegetable oil in a non-stick frying pan and pour in a quarter of the beaten egg mixture. Cook the hob over medium heat for a few moments to set the base.</w:t>
      </w:r>
    </w:p>
    <w:p w:rsidR="002375D8" w:rsidRPr="000D7BE0" w:rsidP="00301511" w14:paraId="4D3D3676" w14:textId="5DBD095C">
      <w:pPr>
        <w:pStyle w:val="RecipeBasic"/>
        <w:rPr>
          <w:lang w:val="en-GB"/>
        </w:rPr>
      </w:pPr>
      <w:r w:rsidRPr="000D7BE0">
        <w:rPr>
          <w:lang w:val="en-GB"/>
        </w:rPr>
        <w:t xml:space="preserve">4. </w:t>
      </w:r>
      <w:r w:rsidRPr="000D7BE0" w:rsidR="00665D36">
        <w:rPr>
          <w:lang w:val="en-GB"/>
        </w:rPr>
        <w:t xml:space="preserve">Layer 1 tortilla </w:t>
      </w:r>
      <w:r w:rsidRPr="000D7BE0" w:rsidR="00615035">
        <w:rPr>
          <w:lang w:val="en-GB"/>
        </w:rPr>
        <w:t xml:space="preserve">with the cooked egg, a quarter of the tomato mixture and 10g of cheese. Grill to further set the egg and melt the cheese. </w:t>
      </w:r>
      <w:r w:rsidRPr="000D7BE0">
        <w:rPr>
          <w:lang w:val="en-GB"/>
        </w:rPr>
        <w:t xml:space="preserve"> </w:t>
      </w:r>
    </w:p>
    <w:p w:rsidR="00DA6336" w:rsidRPr="000D7BE0" w:rsidP="00301511" w14:paraId="59473F31" w14:textId="6CC1533F">
      <w:pPr>
        <w:pStyle w:val="RecipeBasic"/>
        <w:rPr>
          <w:lang w:val="en-GB"/>
        </w:rPr>
      </w:pPr>
      <w:r w:rsidRPr="000D7BE0">
        <w:rPr>
          <w:lang w:val="en-GB"/>
        </w:rPr>
        <w:t xml:space="preserve">3. </w:t>
      </w:r>
      <w:r w:rsidRPr="000D7BE0" w:rsidR="00615035">
        <w:rPr>
          <w:lang w:val="en-GB"/>
        </w:rPr>
        <w:t xml:space="preserve">Roll up the tortilla and slice in half, or wrap in foil to serve later. Repeat to make the other three tortillas. </w:t>
      </w:r>
    </w:p>
    <w:p w:rsidR="00D76C18" w:rsidRPr="000D7BE0" w:rsidP="00A71670" w14:paraId="093DE98B" w14:textId="77777777">
      <w:pPr>
        <w:pStyle w:val="RecipeBasic"/>
        <w:rPr>
          <w:b/>
          <w:lang w:val="en-GB"/>
        </w:rPr>
      </w:pPr>
    </w:p>
    <w:p w:rsidR="00A71670" w:rsidRPr="000D7BE0" w:rsidP="00A71670" w14:paraId="38A60DE1" w14:textId="616560C2">
      <w:pPr>
        <w:pStyle w:val="RecipeBasic"/>
        <w:rPr>
          <w:b/>
          <w:lang w:val="en-GB"/>
        </w:rPr>
      </w:pPr>
      <w:r w:rsidRPr="000D7BE0">
        <w:rPr>
          <w:b/>
          <w:lang w:val="en-GB"/>
        </w:rPr>
        <w:t>Nutritional Information</w:t>
      </w:r>
      <w:r w:rsidRPr="000D7BE0">
        <w:rPr>
          <w:b/>
          <w:lang w:val="en-GB"/>
        </w:rPr>
        <w:br/>
        <w:t>(per serving)</w:t>
      </w:r>
    </w:p>
    <w:p w:rsidR="00E262D4" w:rsidRPr="000D7BE0" w:rsidP="00A71670" w14:paraId="6031A2C3" w14:textId="4462C6B1">
      <w:pPr>
        <w:pStyle w:val="RecipeBasic"/>
        <w:rPr>
          <w:lang w:val="en-GB"/>
        </w:rPr>
      </w:pPr>
      <w:r w:rsidRPr="000D7BE0">
        <w:rPr>
          <w:lang w:val="en-GB"/>
        </w:rPr>
        <w:t>Kcal</w:t>
      </w:r>
      <w:r w:rsidRPr="000D7BE0" w:rsidR="007F7778">
        <w:rPr>
          <w:lang w:val="en-GB"/>
        </w:rPr>
        <w:t xml:space="preserve"> </w:t>
      </w:r>
      <w:r w:rsidRPr="000D7BE0">
        <w:rPr>
          <w:lang w:val="en-GB"/>
        </w:rPr>
        <w:t xml:space="preserve">                        </w:t>
      </w:r>
      <w:r w:rsidRPr="000D7BE0" w:rsidR="00E67076">
        <w:rPr>
          <w:lang w:val="en-GB"/>
        </w:rPr>
        <w:t>229</w:t>
      </w:r>
      <w:r w:rsidRPr="000D7BE0" w:rsidR="007F7778">
        <w:rPr>
          <w:lang w:val="en-GB"/>
        </w:rPr>
        <w:t xml:space="preserve">         </w:t>
      </w:r>
    </w:p>
    <w:p w:rsidR="00A71670" w:rsidRPr="000D7BE0" w:rsidP="00A71670" w14:paraId="2A0B5BC0" w14:textId="745CC446">
      <w:pPr>
        <w:pStyle w:val="RecipeBasic"/>
        <w:rPr>
          <w:lang w:val="en-GB"/>
        </w:rPr>
      </w:pPr>
      <w:r w:rsidRPr="000D7BE0">
        <w:rPr>
          <w:lang w:val="en-GB"/>
        </w:rPr>
        <w:t>Saturated</w:t>
      </w:r>
      <w:r w:rsidRPr="000D7BE0">
        <w:rPr>
          <w:lang w:val="en-GB"/>
        </w:rPr>
        <w:t xml:space="preserve"> fa</w:t>
      </w:r>
      <w:r w:rsidRPr="000D7BE0" w:rsidR="007F7778">
        <w:rPr>
          <w:lang w:val="en-GB"/>
        </w:rPr>
        <w:t xml:space="preserve">t </w:t>
      </w:r>
      <w:r w:rsidRPr="000D7BE0" w:rsidR="00E262D4">
        <w:rPr>
          <w:lang w:val="en-GB"/>
        </w:rPr>
        <w:t xml:space="preserve">          </w:t>
      </w:r>
      <w:r w:rsidRPr="000D7BE0" w:rsidR="00807343">
        <w:rPr>
          <w:lang w:val="en-GB"/>
        </w:rPr>
        <w:t xml:space="preserve"> </w:t>
      </w:r>
      <w:r w:rsidRPr="000D7BE0" w:rsidR="00E67076">
        <w:rPr>
          <w:lang w:val="en-GB"/>
        </w:rPr>
        <w:t>4</w:t>
      </w:r>
      <w:r w:rsidRPr="000D7BE0">
        <w:rPr>
          <w:lang w:val="en-GB"/>
        </w:rPr>
        <w:t>g</w:t>
      </w:r>
    </w:p>
    <w:p w:rsidR="00E262D4" w:rsidRPr="000D7BE0" w:rsidP="00A71670" w14:paraId="4698A83D" w14:textId="311E5CD1">
      <w:pPr>
        <w:pStyle w:val="RecipeBasic"/>
        <w:rPr>
          <w:lang w:val="en-GB"/>
        </w:rPr>
      </w:pPr>
      <w:r w:rsidRPr="000D7BE0">
        <w:rPr>
          <w:lang w:val="en-GB"/>
        </w:rPr>
        <w:t>Protein</w:t>
      </w:r>
      <w:r w:rsidRPr="000D7BE0" w:rsidR="007F7778">
        <w:rPr>
          <w:lang w:val="en-GB"/>
        </w:rPr>
        <w:t xml:space="preserve"> </w:t>
      </w:r>
      <w:r w:rsidRPr="000D7BE0">
        <w:rPr>
          <w:lang w:val="en-GB"/>
        </w:rPr>
        <w:t xml:space="preserve">                   </w:t>
      </w:r>
      <w:r w:rsidRPr="000D7BE0" w:rsidR="0041401F">
        <w:rPr>
          <w:lang w:val="en-GB"/>
        </w:rPr>
        <w:t xml:space="preserve"> </w:t>
      </w:r>
      <w:r w:rsidRPr="000D7BE0" w:rsidR="00E67076">
        <w:rPr>
          <w:lang w:val="en-GB"/>
        </w:rPr>
        <w:t>1</w:t>
      </w:r>
      <w:r w:rsidRPr="000D7BE0" w:rsidR="00846BF6">
        <w:rPr>
          <w:lang w:val="en-GB"/>
        </w:rPr>
        <w:t>5</w:t>
      </w:r>
      <w:r w:rsidRPr="000D7BE0">
        <w:rPr>
          <w:lang w:val="en-GB"/>
        </w:rPr>
        <w:t>g</w:t>
      </w:r>
      <w:r w:rsidRPr="000D7BE0" w:rsidR="007F7778">
        <w:rPr>
          <w:lang w:val="en-GB"/>
        </w:rPr>
        <w:t xml:space="preserve">   </w:t>
      </w:r>
    </w:p>
    <w:p w:rsidR="00C71A04" w:rsidRPr="000D7BE0" w:rsidP="00A71670" w14:paraId="01C49BBE" w14:textId="27FB04A2">
      <w:pPr>
        <w:pStyle w:val="RecipeBasic"/>
        <w:rPr>
          <w:lang w:val="en-GB"/>
        </w:rPr>
      </w:pPr>
      <w:r w:rsidRPr="000D7BE0">
        <w:rPr>
          <w:lang w:val="en-GB"/>
        </w:rPr>
        <w:t xml:space="preserve">Salt </w:t>
      </w:r>
      <w:r w:rsidRPr="000D7BE0" w:rsidR="00E262D4">
        <w:rPr>
          <w:lang w:val="en-GB"/>
        </w:rPr>
        <w:t xml:space="preserve">                        </w:t>
      </w:r>
      <w:r w:rsidRPr="000D7BE0" w:rsidR="00807343">
        <w:rPr>
          <w:lang w:val="en-GB"/>
        </w:rPr>
        <w:t xml:space="preserve"> </w:t>
      </w:r>
      <w:r w:rsidRPr="000D7BE0" w:rsidR="007F7778">
        <w:rPr>
          <w:lang w:val="en-GB"/>
        </w:rPr>
        <w:t>0.</w:t>
      </w:r>
      <w:r w:rsidRPr="000D7BE0" w:rsidR="00E67076">
        <w:rPr>
          <w:lang w:val="en-GB"/>
        </w:rPr>
        <w:t>6</w:t>
      </w:r>
      <w:r w:rsidRPr="000D7BE0" w:rsidR="007F7778">
        <w:rPr>
          <w:lang w:val="en-GB"/>
        </w:rPr>
        <w:t>g</w:t>
      </w:r>
    </w:p>
    <w:p w:rsidR="00E262D4" w:rsidRPr="000D7BE0" w:rsidP="00A71670" w14:paraId="2F4603D0" w14:textId="184AA8A0">
      <w:pPr>
        <w:pStyle w:val="RecipeBasic"/>
        <w:rPr>
          <w:lang w:val="en-GB"/>
        </w:rPr>
      </w:pPr>
      <w:r w:rsidRPr="000D7BE0">
        <w:rPr>
          <w:lang w:val="en-GB"/>
        </w:rPr>
        <w:t>Carbohydrate</w:t>
      </w:r>
      <w:r w:rsidRPr="000D7BE0" w:rsidR="007F7778">
        <w:rPr>
          <w:lang w:val="en-GB"/>
        </w:rPr>
        <w:t xml:space="preserve"> </w:t>
      </w:r>
      <w:r w:rsidRPr="000D7BE0">
        <w:rPr>
          <w:lang w:val="en-GB"/>
        </w:rPr>
        <w:t xml:space="preserve">          </w:t>
      </w:r>
      <w:r w:rsidRPr="000D7BE0" w:rsidR="00807343">
        <w:rPr>
          <w:lang w:val="en-GB"/>
        </w:rPr>
        <w:t xml:space="preserve"> </w:t>
      </w:r>
      <w:r w:rsidRPr="000D7BE0" w:rsidR="00E67076">
        <w:rPr>
          <w:lang w:val="en-GB"/>
        </w:rPr>
        <w:t>17</w:t>
      </w:r>
      <w:r w:rsidRPr="000D7BE0">
        <w:rPr>
          <w:lang w:val="en-GB"/>
        </w:rPr>
        <w:t>g</w:t>
      </w:r>
      <w:r w:rsidRPr="000D7BE0" w:rsidR="007F7778">
        <w:rPr>
          <w:lang w:val="en-GB"/>
        </w:rPr>
        <w:t xml:space="preserve"> </w:t>
      </w:r>
    </w:p>
    <w:p w:rsidR="00A71670" w:rsidRPr="000D7BE0" w:rsidP="00A71670" w14:paraId="66542FFA" w14:textId="5E087090">
      <w:pPr>
        <w:pStyle w:val="RecipeBasic"/>
        <w:rPr>
          <w:lang w:val="en-GB"/>
        </w:rPr>
      </w:pPr>
      <w:r w:rsidRPr="000D7BE0">
        <w:rPr>
          <w:lang w:val="en-GB"/>
        </w:rPr>
        <w:t>Dietary fibr</w:t>
      </w:r>
      <w:r w:rsidRPr="000D7BE0" w:rsidR="00D64B84">
        <w:rPr>
          <w:lang w:val="en-GB"/>
        </w:rPr>
        <w:t>e</w:t>
      </w:r>
      <w:r w:rsidRPr="000D7BE0">
        <w:rPr>
          <w:lang w:val="en-GB"/>
        </w:rPr>
        <w:tab/>
      </w:r>
      <w:r w:rsidRPr="000D7BE0" w:rsidR="00807343">
        <w:rPr>
          <w:lang w:val="en-GB"/>
        </w:rPr>
        <w:t xml:space="preserve">        </w:t>
      </w:r>
      <w:r w:rsidRPr="000D7BE0" w:rsidR="00846BF6">
        <w:rPr>
          <w:lang w:val="en-GB"/>
        </w:rPr>
        <w:t>1</w:t>
      </w:r>
      <w:r w:rsidRPr="000D7BE0" w:rsidR="006B6EAE">
        <w:rPr>
          <w:lang w:val="en-GB"/>
        </w:rPr>
        <w:t>.5</w:t>
      </w:r>
      <w:r w:rsidRPr="000D7BE0" w:rsidR="007F7778">
        <w:rPr>
          <w:lang w:val="en-GB"/>
        </w:rPr>
        <w:t>g</w:t>
      </w:r>
      <w:r w:rsidRPr="000D7BE0">
        <w:rPr>
          <w:lang w:val="en-GB"/>
        </w:rPr>
        <w:t xml:space="preserve"> </w:t>
      </w:r>
    </w:p>
    <w:p w:rsidR="00E20F72" w:rsidRPr="000D7BE0" w:rsidP="00A71670" w14:paraId="4906E06F" w14:textId="77777777">
      <w:pPr>
        <w:pStyle w:val="RecipeBasic"/>
        <w:rPr>
          <w:lang w:val="en-GB"/>
        </w:rPr>
      </w:pPr>
    </w:p>
    <w:p w:rsidR="00A71670" w:rsidRPr="009C2EC0" w:rsidP="00A71670" w14:paraId="41819B3B" w14:textId="2F2F6A1E">
      <w:pPr>
        <w:pStyle w:val="RecipeBasic"/>
        <w:rPr>
          <w:i/>
          <w:lang w:val="en-GB"/>
        </w:rPr>
      </w:pPr>
      <w:r w:rsidRPr="000D7BE0">
        <w:rPr>
          <w:i/>
          <w:lang w:val="en-GB"/>
        </w:rPr>
        <w:t xml:space="preserve">Source: </w:t>
      </w:r>
      <w:r w:rsidRPr="000D7BE0" w:rsidR="001D2131">
        <w:rPr>
          <w:i/>
          <w:lang w:val="en-GB"/>
        </w:rPr>
        <w:t>NHS</w:t>
      </w:r>
    </w:p>
    <w:sectPr w:rsidSect="00BE6B88">
      <w:headerReference w:type="default" r:id="rId9"/>
      <w:pgSz w:w="11906" w:h="16838" w:code="9"/>
      <w:pgMar w:top="288" w:right="720" w:bottom="720" w:left="648" w:header="288" w:footer="720" w:gutter="0"/>
      <w:cols w:num="2" w:space="576" w:equalWidth="0">
        <w:col w:w="6768" w:space="576"/>
        <w:col w:w="319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95B27" w14:paraId="13383EC1" w14:textId="5FCFE456">
    <w:pPr>
      <w:pStyle w:val="Header"/>
    </w:pPr>
    <w:r>
      <w:rPr>
        <w:noProof/>
      </w:rPr>
      <w:drawing>
        <wp:anchor distT="0" distB="0" distL="114300" distR="114300" simplePos="0" relativeHeight="251661312" behindDoc="1" locked="0" layoutInCell="1" allowOverlap="1">
          <wp:simplePos x="0" y="0"/>
          <wp:positionH relativeFrom="page">
            <wp:align>left</wp:align>
          </wp:positionH>
          <wp:positionV relativeFrom="paragraph">
            <wp:posOffset>-457200</wp:posOffset>
          </wp:positionV>
          <wp:extent cx="7601142" cy="1075193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601142" cy="107519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1C43" w14:paraId="092EFC79" w14:textId="45778F48">
    <w:pPr>
      <w:pStyle w:val="Header"/>
    </w:pPr>
    <w:r>
      <w:rPr>
        <w:noProof/>
      </w:rPr>
      <w:drawing>
        <wp:anchor distT="0" distB="0" distL="114300" distR="114300" simplePos="0" relativeHeight="251660288" behindDoc="0" locked="0" layoutInCell="1" allowOverlap="1">
          <wp:simplePos x="0" y="0"/>
          <wp:positionH relativeFrom="page">
            <wp:posOffset>19507</wp:posOffset>
          </wp:positionH>
          <wp:positionV relativeFrom="paragraph">
            <wp:posOffset>-178435</wp:posOffset>
          </wp:positionV>
          <wp:extent cx="7578090" cy="10720070"/>
          <wp:effectExtent l="0" t="0" r="3810" b="5080"/>
          <wp:wrapNone/>
          <wp:docPr id="1690919495" name="Picture 169091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19495" name="Picture 169091949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8090" cy="10720070"/>
                  </a:xfrm>
                  <a:prstGeom prst="rect">
                    <a:avLst/>
                  </a:prstGeom>
                </pic:spPr>
              </pic:pic>
            </a:graphicData>
          </a:graphic>
          <wp14:sizeRelH relativeFrom="margin">
            <wp14:pctWidth>0</wp14:pctWidth>
          </wp14:sizeRelH>
          <wp14:sizeRelV relativeFrom="margin">
            <wp14:pctHeight>0</wp14:pctHeight>
          </wp14:sizeRelV>
        </wp:anchor>
      </w:drawing>
    </w:r>
    <w:r w:rsidR="00A71670">
      <w:rPr>
        <w:noProof/>
      </w:rPr>
      <mc:AlternateContent>
        <mc:Choice Requires="wps">
          <w:drawing>
            <wp:anchor distT="0" distB="0" distL="114300" distR="114300" simplePos="0" relativeHeight="251658240" behindDoc="1" locked="0" layoutInCell="1" allowOverlap="1">
              <wp:simplePos x="0" y="0"/>
              <wp:positionH relativeFrom="column">
                <wp:posOffset>4630420</wp:posOffset>
              </wp:positionH>
              <wp:positionV relativeFrom="paragraph">
                <wp:posOffset>-281940</wp:posOffset>
              </wp:positionV>
              <wp:extent cx="2808605" cy="949325"/>
              <wp:effectExtent l="0" t="0" r="10795" b="22225"/>
              <wp:wrapTight wrapText="bothSides">
                <wp:wrapPolygon>
                  <wp:start x="0" y="0"/>
                  <wp:lineTo x="0" y="21672"/>
                  <wp:lineTo x="21537" y="21672"/>
                  <wp:lineTo x="21537" y="0"/>
                  <wp:lineTo x="0" y="0"/>
                </wp:wrapPolygon>
              </wp:wrapTight>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808605" cy="949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2049" style="width:221.15pt;height:74.75pt;margin-top:-22.2pt;margin-left:364.6pt;mso-height-percent:0;mso-height-relative:margin;mso-width-percent:0;mso-width-relative:margin;mso-wrap-distance-bottom:0;mso-wrap-distance-left:9pt;mso-wrap-distance-right:9pt;mso-wrap-distance-top:0;mso-wrap-style:square;position:absolute;v-text-anchor:middle;visibility:visible;z-index:-251657216" fillcolor="#4472c4" strokecolor="#1f3763"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C6191E"/>
    <w:multiLevelType w:val="hybridMultilevel"/>
    <w:tmpl w:val="50E25AD8"/>
    <w:lvl w:ilvl="0">
      <w:start w:val="1"/>
      <w:numFmt w:val="bullet"/>
      <w:pStyle w:val="BList1"/>
      <w:lvlText w:val=""/>
      <w:lvlJc w:val="left"/>
      <w:pPr>
        <w:ind w:left="720" w:hanging="360"/>
      </w:pPr>
      <w:rPr>
        <w:rFonts w:ascii="Symbol" w:hAnsi="Symbol" w:hint="default"/>
        <w:color w:val="5D537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0F94CA7"/>
    <w:multiLevelType w:val="hybridMultilevel"/>
    <w:tmpl w:val="CC1609E4"/>
    <w:lvl w:ilvl="0">
      <w:start w:val="1"/>
      <w:numFmt w:val="bullet"/>
      <w:lvlText w:val=""/>
      <w:lvlJc w:val="left"/>
      <w:pPr>
        <w:ind w:left="144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144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abstractNum w:abstractNumId="2">
    <w:nsid w:val="266C4983"/>
    <w:multiLevelType w:val="hybridMultilevel"/>
    <w:tmpl w:val="840C46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7866E54"/>
    <w:multiLevelType w:val="hybridMultilevel"/>
    <w:tmpl w:val="BA2EE7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AA102BE"/>
    <w:multiLevelType w:val="hybridMultilevel"/>
    <w:tmpl w:val="F0F0E2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12910F2"/>
    <w:multiLevelType w:val="hybridMultilevel"/>
    <w:tmpl w:val="F39A24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5464FBA"/>
    <w:multiLevelType w:val="hybridMultilevel"/>
    <w:tmpl w:val="917CB5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5C67053"/>
    <w:multiLevelType w:val="hybridMultilevel"/>
    <w:tmpl w:val="85E886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D467EB1"/>
    <w:multiLevelType w:val="hybridMultilevel"/>
    <w:tmpl w:val="11E4D21A"/>
    <w:lvl w:ilvl="0">
      <w:start w:val="1"/>
      <w:numFmt w:val="bullet"/>
      <w:pStyle w:val="BList2"/>
      <w:lvlText w:val=""/>
      <w:lvlJc w:val="left"/>
      <w:pPr>
        <w:ind w:left="1584" w:hanging="360"/>
      </w:pPr>
      <w:rPr>
        <w:rFonts w:ascii="Wingdings" w:hAnsi="Wingdings" w:hint="default"/>
        <w:color w:val="A6A6A6" w:themeColor="background1" w:themeShade="A6"/>
      </w:rPr>
    </w:lvl>
    <w:lvl w:ilvl="1" w:tentative="1">
      <w:start w:val="1"/>
      <w:numFmt w:val="bullet"/>
      <w:lvlText w:val="o"/>
      <w:lvlJc w:val="left"/>
      <w:pPr>
        <w:ind w:left="2304" w:hanging="360"/>
      </w:pPr>
      <w:rPr>
        <w:rFonts w:ascii="Courier New" w:hAnsi="Courier New" w:cs="Courier New" w:hint="default"/>
      </w:rPr>
    </w:lvl>
    <w:lvl w:ilvl="2" w:tentative="1">
      <w:start w:val="1"/>
      <w:numFmt w:val="bullet"/>
      <w:lvlText w:val=""/>
      <w:lvlJc w:val="left"/>
      <w:pPr>
        <w:ind w:left="3024" w:hanging="360"/>
      </w:pPr>
      <w:rPr>
        <w:rFonts w:ascii="Wingdings" w:hAnsi="Wingdings" w:hint="default"/>
      </w:rPr>
    </w:lvl>
    <w:lvl w:ilvl="3" w:tentative="1">
      <w:start w:val="1"/>
      <w:numFmt w:val="bullet"/>
      <w:lvlText w:val=""/>
      <w:lvlJc w:val="left"/>
      <w:pPr>
        <w:ind w:left="3744" w:hanging="360"/>
      </w:pPr>
      <w:rPr>
        <w:rFonts w:ascii="Symbol" w:hAnsi="Symbol" w:hint="default"/>
      </w:rPr>
    </w:lvl>
    <w:lvl w:ilvl="4" w:tentative="1">
      <w:start w:val="1"/>
      <w:numFmt w:val="bullet"/>
      <w:lvlText w:val="o"/>
      <w:lvlJc w:val="left"/>
      <w:pPr>
        <w:ind w:left="4464" w:hanging="360"/>
      </w:pPr>
      <w:rPr>
        <w:rFonts w:ascii="Courier New" w:hAnsi="Courier New" w:cs="Courier New" w:hint="default"/>
      </w:rPr>
    </w:lvl>
    <w:lvl w:ilvl="5" w:tentative="1">
      <w:start w:val="1"/>
      <w:numFmt w:val="bullet"/>
      <w:lvlText w:val=""/>
      <w:lvlJc w:val="left"/>
      <w:pPr>
        <w:ind w:left="5184" w:hanging="360"/>
      </w:pPr>
      <w:rPr>
        <w:rFonts w:ascii="Wingdings" w:hAnsi="Wingdings" w:hint="default"/>
      </w:rPr>
    </w:lvl>
    <w:lvl w:ilvl="6" w:tentative="1">
      <w:start w:val="1"/>
      <w:numFmt w:val="bullet"/>
      <w:lvlText w:val=""/>
      <w:lvlJc w:val="left"/>
      <w:pPr>
        <w:ind w:left="5904" w:hanging="360"/>
      </w:pPr>
      <w:rPr>
        <w:rFonts w:ascii="Symbol" w:hAnsi="Symbol" w:hint="default"/>
      </w:rPr>
    </w:lvl>
    <w:lvl w:ilvl="7" w:tentative="1">
      <w:start w:val="1"/>
      <w:numFmt w:val="bullet"/>
      <w:lvlText w:val="o"/>
      <w:lvlJc w:val="left"/>
      <w:pPr>
        <w:ind w:left="6624" w:hanging="360"/>
      </w:pPr>
      <w:rPr>
        <w:rFonts w:ascii="Courier New" w:hAnsi="Courier New" w:cs="Courier New" w:hint="default"/>
      </w:rPr>
    </w:lvl>
    <w:lvl w:ilvl="8" w:tentative="1">
      <w:start w:val="1"/>
      <w:numFmt w:val="bullet"/>
      <w:lvlText w:val=""/>
      <w:lvlJc w:val="left"/>
      <w:pPr>
        <w:ind w:left="7344" w:hanging="360"/>
      </w:pPr>
      <w:rPr>
        <w:rFonts w:ascii="Wingdings" w:hAnsi="Wingdings" w:hint="default"/>
      </w:rPr>
    </w:lvl>
  </w:abstractNum>
  <w:abstractNum w:abstractNumId="10">
    <w:nsid w:val="5DA55F4A"/>
    <w:multiLevelType w:val="hybridMultilevel"/>
    <w:tmpl w:val="C07005F4"/>
    <w:lvl w:ilvl="0">
      <w:start w:val="1"/>
      <w:numFmt w:val="bullet"/>
      <w:lvlText w:val=""/>
      <w:lvlJc w:val="left"/>
      <w:pPr>
        <w:ind w:left="144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144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abstractNum w:abstractNumId="11">
    <w:nsid w:val="6607707B"/>
    <w:multiLevelType w:val="hybridMultilevel"/>
    <w:tmpl w:val="5CFA78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92C7A87"/>
    <w:multiLevelType w:val="hybridMultilevel"/>
    <w:tmpl w:val="F26C98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477436A"/>
    <w:multiLevelType w:val="hybridMultilevel"/>
    <w:tmpl w:val="011494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6E459F6"/>
    <w:multiLevelType w:val="hybridMultilevel"/>
    <w:tmpl w:val="F2622EB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009208801">
    <w:abstractNumId w:val="6"/>
  </w:num>
  <w:num w:numId="2" w16cid:durableId="1564676620">
    <w:abstractNumId w:val="0"/>
  </w:num>
  <w:num w:numId="3" w16cid:durableId="348412652">
    <w:abstractNumId w:val="9"/>
  </w:num>
  <w:num w:numId="4" w16cid:durableId="454519561">
    <w:abstractNumId w:val="14"/>
  </w:num>
  <w:num w:numId="5" w16cid:durableId="2120223716">
    <w:abstractNumId w:val="3"/>
  </w:num>
  <w:num w:numId="6" w16cid:durableId="795682736">
    <w:abstractNumId w:val="8"/>
  </w:num>
  <w:num w:numId="7" w16cid:durableId="64185453">
    <w:abstractNumId w:val="12"/>
  </w:num>
  <w:num w:numId="8" w16cid:durableId="402725251">
    <w:abstractNumId w:val="4"/>
  </w:num>
  <w:num w:numId="9" w16cid:durableId="476915565">
    <w:abstractNumId w:val="11"/>
  </w:num>
  <w:num w:numId="10" w16cid:durableId="1606156345">
    <w:abstractNumId w:val="2"/>
  </w:num>
  <w:num w:numId="11" w16cid:durableId="395863586">
    <w:abstractNumId w:val="1"/>
  </w:num>
  <w:num w:numId="12" w16cid:durableId="1880318146">
    <w:abstractNumId w:val="10"/>
  </w:num>
  <w:num w:numId="13" w16cid:durableId="1259483694">
    <w:abstractNumId w:val="7"/>
  </w:num>
  <w:num w:numId="14" w16cid:durableId="1292175483">
    <w:abstractNumId w:val="13"/>
  </w:num>
  <w:num w:numId="15" w16cid:durableId="19765254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A2B"/>
    <w:rsid w:val="000012A7"/>
    <w:rsid w:val="00006588"/>
    <w:rsid w:val="00013B73"/>
    <w:rsid w:val="00014847"/>
    <w:rsid w:val="000151BA"/>
    <w:rsid w:val="000164D5"/>
    <w:rsid w:val="00020AE2"/>
    <w:rsid w:val="00026479"/>
    <w:rsid w:val="00027764"/>
    <w:rsid w:val="00031266"/>
    <w:rsid w:val="00032669"/>
    <w:rsid w:val="00033B64"/>
    <w:rsid w:val="000343CB"/>
    <w:rsid w:val="00034775"/>
    <w:rsid w:val="00036A08"/>
    <w:rsid w:val="00037474"/>
    <w:rsid w:val="0003751E"/>
    <w:rsid w:val="000420A0"/>
    <w:rsid w:val="000432FA"/>
    <w:rsid w:val="000448D4"/>
    <w:rsid w:val="0004615B"/>
    <w:rsid w:val="000476EB"/>
    <w:rsid w:val="00047756"/>
    <w:rsid w:val="000503A0"/>
    <w:rsid w:val="000513A5"/>
    <w:rsid w:val="00052BC2"/>
    <w:rsid w:val="00053656"/>
    <w:rsid w:val="000544EF"/>
    <w:rsid w:val="00060E00"/>
    <w:rsid w:val="0006138D"/>
    <w:rsid w:val="00070BE4"/>
    <w:rsid w:val="0007280E"/>
    <w:rsid w:val="0007503B"/>
    <w:rsid w:val="000816C9"/>
    <w:rsid w:val="00083D4F"/>
    <w:rsid w:val="0008416E"/>
    <w:rsid w:val="00090902"/>
    <w:rsid w:val="00093DB3"/>
    <w:rsid w:val="0009414F"/>
    <w:rsid w:val="00095BE2"/>
    <w:rsid w:val="00097846"/>
    <w:rsid w:val="000A3D56"/>
    <w:rsid w:val="000B17A3"/>
    <w:rsid w:val="000B2C89"/>
    <w:rsid w:val="000B40DF"/>
    <w:rsid w:val="000B49E6"/>
    <w:rsid w:val="000B75C6"/>
    <w:rsid w:val="000C4305"/>
    <w:rsid w:val="000C6012"/>
    <w:rsid w:val="000D08B7"/>
    <w:rsid w:val="000D62FA"/>
    <w:rsid w:val="000D7BE0"/>
    <w:rsid w:val="000E19DF"/>
    <w:rsid w:val="000E1ABD"/>
    <w:rsid w:val="000E201F"/>
    <w:rsid w:val="000E2945"/>
    <w:rsid w:val="000F243D"/>
    <w:rsid w:val="00102478"/>
    <w:rsid w:val="00104D69"/>
    <w:rsid w:val="001061A8"/>
    <w:rsid w:val="00106710"/>
    <w:rsid w:val="00115A09"/>
    <w:rsid w:val="00120DFE"/>
    <w:rsid w:val="00121994"/>
    <w:rsid w:val="0012780A"/>
    <w:rsid w:val="0013547B"/>
    <w:rsid w:val="00135E81"/>
    <w:rsid w:val="001415D1"/>
    <w:rsid w:val="0014762D"/>
    <w:rsid w:val="00153934"/>
    <w:rsid w:val="001539AF"/>
    <w:rsid w:val="00156781"/>
    <w:rsid w:val="001576AF"/>
    <w:rsid w:val="00157B37"/>
    <w:rsid w:val="00164049"/>
    <w:rsid w:val="001646A1"/>
    <w:rsid w:val="001729F5"/>
    <w:rsid w:val="001736AD"/>
    <w:rsid w:val="00174963"/>
    <w:rsid w:val="00174DA7"/>
    <w:rsid w:val="00175A8B"/>
    <w:rsid w:val="00183015"/>
    <w:rsid w:val="00183435"/>
    <w:rsid w:val="00183523"/>
    <w:rsid w:val="0018395D"/>
    <w:rsid w:val="00195B27"/>
    <w:rsid w:val="00196559"/>
    <w:rsid w:val="00196A4D"/>
    <w:rsid w:val="001A0566"/>
    <w:rsid w:val="001B577E"/>
    <w:rsid w:val="001B75C7"/>
    <w:rsid w:val="001C066B"/>
    <w:rsid w:val="001C0E10"/>
    <w:rsid w:val="001C477C"/>
    <w:rsid w:val="001C4B3A"/>
    <w:rsid w:val="001C68C3"/>
    <w:rsid w:val="001D2131"/>
    <w:rsid w:val="001D2CC3"/>
    <w:rsid w:val="001E544F"/>
    <w:rsid w:val="001E6032"/>
    <w:rsid w:val="001E70D4"/>
    <w:rsid w:val="001E7D73"/>
    <w:rsid w:val="001F20D8"/>
    <w:rsid w:val="001F3B6F"/>
    <w:rsid w:val="001F3D8C"/>
    <w:rsid w:val="00204664"/>
    <w:rsid w:val="0020658F"/>
    <w:rsid w:val="00210C4E"/>
    <w:rsid w:val="00210D66"/>
    <w:rsid w:val="00212C52"/>
    <w:rsid w:val="00224CFC"/>
    <w:rsid w:val="00225DEF"/>
    <w:rsid w:val="00231EA5"/>
    <w:rsid w:val="00235A08"/>
    <w:rsid w:val="002375D8"/>
    <w:rsid w:val="002537BD"/>
    <w:rsid w:val="00256EFE"/>
    <w:rsid w:val="002637C0"/>
    <w:rsid w:val="0026464F"/>
    <w:rsid w:val="00265E98"/>
    <w:rsid w:val="0027053C"/>
    <w:rsid w:val="00273073"/>
    <w:rsid w:val="00277A5C"/>
    <w:rsid w:val="00281B6D"/>
    <w:rsid w:val="00285A9F"/>
    <w:rsid w:val="00287194"/>
    <w:rsid w:val="00287982"/>
    <w:rsid w:val="002919B4"/>
    <w:rsid w:val="002A120F"/>
    <w:rsid w:val="002B03ED"/>
    <w:rsid w:val="002B297A"/>
    <w:rsid w:val="002B2BDC"/>
    <w:rsid w:val="002C0398"/>
    <w:rsid w:val="002D04DE"/>
    <w:rsid w:val="002D27D7"/>
    <w:rsid w:val="002D5B50"/>
    <w:rsid w:val="002D68EC"/>
    <w:rsid w:val="002E5A59"/>
    <w:rsid w:val="002F06B9"/>
    <w:rsid w:val="002F4A37"/>
    <w:rsid w:val="002F554C"/>
    <w:rsid w:val="002F7A9A"/>
    <w:rsid w:val="00301511"/>
    <w:rsid w:val="00301D89"/>
    <w:rsid w:val="00302B7C"/>
    <w:rsid w:val="003039B4"/>
    <w:rsid w:val="00304268"/>
    <w:rsid w:val="003064A7"/>
    <w:rsid w:val="00310A54"/>
    <w:rsid w:val="00314708"/>
    <w:rsid w:val="00314EC1"/>
    <w:rsid w:val="00327E4C"/>
    <w:rsid w:val="003307D0"/>
    <w:rsid w:val="003355DB"/>
    <w:rsid w:val="003358AF"/>
    <w:rsid w:val="003461AF"/>
    <w:rsid w:val="00351B70"/>
    <w:rsid w:val="00366E6F"/>
    <w:rsid w:val="00376045"/>
    <w:rsid w:val="00380044"/>
    <w:rsid w:val="00384613"/>
    <w:rsid w:val="00390820"/>
    <w:rsid w:val="00392C1D"/>
    <w:rsid w:val="00394192"/>
    <w:rsid w:val="00396AA1"/>
    <w:rsid w:val="00396D06"/>
    <w:rsid w:val="003A1407"/>
    <w:rsid w:val="003A1408"/>
    <w:rsid w:val="003A1B60"/>
    <w:rsid w:val="003A2771"/>
    <w:rsid w:val="003A2AA9"/>
    <w:rsid w:val="003A3E71"/>
    <w:rsid w:val="003A4453"/>
    <w:rsid w:val="003A4BE4"/>
    <w:rsid w:val="003B299A"/>
    <w:rsid w:val="003C19F1"/>
    <w:rsid w:val="003C1F94"/>
    <w:rsid w:val="003D0304"/>
    <w:rsid w:val="003D37B5"/>
    <w:rsid w:val="003D579A"/>
    <w:rsid w:val="003D595C"/>
    <w:rsid w:val="003E0BE4"/>
    <w:rsid w:val="003E11BE"/>
    <w:rsid w:val="003E5B53"/>
    <w:rsid w:val="003F3124"/>
    <w:rsid w:val="003F34B0"/>
    <w:rsid w:val="003F4FA2"/>
    <w:rsid w:val="00410A15"/>
    <w:rsid w:val="00413765"/>
    <w:rsid w:val="0041385A"/>
    <w:rsid w:val="0041401F"/>
    <w:rsid w:val="00415AE4"/>
    <w:rsid w:val="00431BEA"/>
    <w:rsid w:val="004335E6"/>
    <w:rsid w:val="00436921"/>
    <w:rsid w:val="004454F6"/>
    <w:rsid w:val="00445B53"/>
    <w:rsid w:val="00450A02"/>
    <w:rsid w:val="00451A5A"/>
    <w:rsid w:val="0045250D"/>
    <w:rsid w:val="0046672C"/>
    <w:rsid w:val="00470C6D"/>
    <w:rsid w:val="00472368"/>
    <w:rsid w:val="00473A52"/>
    <w:rsid w:val="00474A38"/>
    <w:rsid w:val="00485199"/>
    <w:rsid w:val="0048632D"/>
    <w:rsid w:val="0049349E"/>
    <w:rsid w:val="004A150D"/>
    <w:rsid w:val="004A18DD"/>
    <w:rsid w:val="004A6811"/>
    <w:rsid w:val="004B50CB"/>
    <w:rsid w:val="004B62EC"/>
    <w:rsid w:val="004B6A59"/>
    <w:rsid w:val="004C5512"/>
    <w:rsid w:val="004C5687"/>
    <w:rsid w:val="004C593D"/>
    <w:rsid w:val="004C5C9C"/>
    <w:rsid w:val="004C6A9E"/>
    <w:rsid w:val="004D048C"/>
    <w:rsid w:val="004D0F6D"/>
    <w:rsid w:val="004D1880"/>
    <w:rsid w:val="004D23C7"/>
    <w:rsid w:val="004D411E"/>
    <w:rsid w:val="004D450D"/>
    <w:rsid w:val="004D6379"/>
    <w:rsid w:val="004D7609"/>
    <w:rsid w:val="004D773B"/>
    <w:rsid w:val="004E20B8"/>
    <w:rsid w:val="004E29E2"/>
    <w:rsid w:val="004F0DE0"/>
    <w:rsid w:val="004F11F0"/>
    <w:rsid w:val="004F1BD3"/>
    <w:rsid w:val="004F75DB"/>
    <w:rsid w:val="0050152E"/>
    <w:rsid w:val="00503B64"/>
    <w:rsid w:val="00512569"/>
    <w:rsid w:val="005139A3"/>
    <w:rsid w:val="00522354"/>
    <w:rsid w:val="0052376D"/>
    <w:rsid w:val="00527CAC"/>
    <w:rsid w:val="00530255"/>
    <w:rsid w:val="00534132"/>
    <w:rsid w:val="005356EB"/>
    <w:rsid w:val="005405AF"/>
    <w:rsid w:val="00540B3F"/>
    <w:rsid w:val="00543E62"/>
    <w:rsid w:val="00550971"/>
    <w:rsid w:val="0055308C"/>
    <w:rsid w:val="00553E2E"/>
    <w:rsid w:val="00561891"/>
    <w:rsid w:val="00562B0E"/>
    <w:rsid w:val="00565770"/>
    <w:rsid w:val="005759DC"/>
    <w:rsid w:val="00585E96"/>
    <w:rsid w:val="00591960"/>
    <w:rsid w:val="005A1BCB"/>
    <w:rsid w:val="005A223B"/>
    <w:rsid w:val="005B1C43"/>
    <w:rsid w:val="005B401C"/>
    <w:rsid w:val="005C31D6"/>
    <w:rsid w:val="005D2AD5"/>
    <w:rsid w:val="005D4E98"/>
    <w:rsid w:val="005D580E"/>
    <w:rsid w:val="005D5AB6"/>
    <w:rsid w:val="005D724C"/>
    <w:rsid w:val="005E50B9"/>
    <w:rsid w:val="005E7F03"/>
    <w:rsid w:val="005F2B1E"/>
    <w:rsid w:val="005F3B19"/>
    <w:rsid w:val="005F5856"/>
    <w:rsid w:val="0060147C"/>
    <w:rsid w:val="0060190E"/>
    <w:rsid w:val="0060375A"/>
    <w:rsid w:val="006047E9"/>
    <w:rsid w:val="00604F05"/>
    <w:rsid w:val="006073E2"/>
    <w:rsid w:val="00615035"/>
    <w:rsid w:val="00617DEE"/>
    <w:rsid w:val="00623715"/>
    <w:rsid w:val="00623CFD"/>
    <w:rsid w:val="006259DC"/>
    <w:rsid w:val="00632A3A"/>
    <w:rsid w:val="00636F9D"/>
    <w:rsid w:val="0064076D"/>
    <w:rsid w:val="006425FD"/>
    <w:rsid w:val="00661353"/>
    <w:rsid w:val="00663026"/>
    <w:rsid w:val="00665D36"/>
    <w:rsid w:val="0067040C"/>
    <w:rsid w:val="006744D8"/>
    <w:rsid w:val="00681A36"/>
    <w:rsid w:val="006844EE"/>
    <w:rsid w:val="006856A6"/>
    <w:rsid w:val="00686CEC"/>
    <w:rsid w:val="006879F6"/>
    <w:rsid w:val="00691FD1"/>
    <w:rsid w:val="006920DF"/>
    <w:rsid w:val="00692EF1"/>
    <w:rsid w:val="006949FD"/>
    <w:rsid w:val="006A4ADE"/>
    <w:rsid w:val="006A524E"/>
    <w:rsid w:val="006B2724"/>
    <w:rsid w:val="006B4261"/>
    <w:rsid w:val="006B4F56"/>
    <w:rsid w:val="006B5270"/>
    <w:rsid w:val="006B6EAE"/>
    <w:rsid w:val="006C281D"/>
    <w:rsid w:val="006D1A30"/>
    <w:rsid w:val="006E2085"/>
    <w:rsid w:val="006E5CB1"/>
    <w:rsid w:val="006F0CCD"/>
    <w:rsid w:val="006F2F61"/>
    <w:rsid w:val="006F3A2B"/>
    <w:rsid w:val="006F5631"/>
    <w:rsid w:val="006F5CB9"/>
    <w:rsid w:val="006F6F6A"/>
    <w:rsid w:val="00700B44"/>
    <w:rsid w:val="007012CA"/>
    <w:rsid w:val="007014BB"/>
    <w:rsid w:val="007020EF"/>
    <w:rsid w:val="00703958"/>
    <w:rsid w:val="00703E17"/>
    <w:rsid w:val="00705DF4"/>
    <w:rsid w:val="00714D41"/>
    <w:rsid w:val="00715CD7"/>
    <w:rsid w:val="00716D2F"/>
    <w:rsid w:val="00717C6C"/>
    <w:rsid w:val="00721EDD"/>
    <w:rsid w:val="00725069"/>
    <w:rsid w:val="00727582"/>
    <w:rsid w:val="007304C7"/>
    <w:rsid w:val="00735530"/>
    <w:rsid w:val="00736987"/>
    <w:rsid w:val="007402B9"/>
    <w:rsid w:val="00744629"/>
    <w:rsid w:val="00752020"/>
    <w:rsid w:val="0075544D"/>
    <w:rsid w:val="00761C12"/>
    <w:rsid w:val="00764B50"/>
    <w:rsid w:val="00771E42"/>
    <w:rsid w:val="007745ED"/>
    <w:rsid w:val="00775962"/>
    <w:rsid w:val="00777DC4"/>
    <w:rsid w:val="007810A5"/>
    <w:rsid w:val="0078167C"/>
    <w:rsid w:val="00782992"/>
    <w:rsid w:val="007846E8"/>
    <w:rsid w:val="00787A6F"/>
    <w:rsid w:val="00790D0F"/>
    <w:rsid w:val="0079106A"/>
    <w:rsid w:val="00794070"/>
    <w:rsid w:val="007A2817"/>
    <w:rsid w:val="007A5368"/>
    <w:rsid w:val="007A5A62"/>
    <w:rsid w:val="007A6721"/>
    <w:rsid w:val="007A6DB2"/>
    <w:rsid w:val="007B239A"/>
    <w:rsid w:val="007B6D3B"/>
    <w:rsid w:val="007B6DDF"/>
    <w:rsid w:val="007C2307"/>
    <w:rsid w:val="007C49A6"/>
    <w:rsid w:val="007C6210"/>
    <w:rsid w:val="007C6670"/>
    <w:rsid w:val="007C6D81"/>
    <w:rsid w:val="007D5B34"/>
    <w:rsid w:val="007D6B2F"/>
    <w:rsid w:val="007E5041"/>
    <w:rsid w:val="007E657D"/>
    <w:rsid w:val="007F5331"/>
    <w:rsid w:val="007F5C72"/>
    <w:rsid w:val="007F7778"/>
    <w:rsid w:val="00805A69"/>
    <w:rsid w:val="00807343"/>
    <w:rsid w:val="008075FB"/>
    <w:rsid w:val="0081431E"/>
    <w:rsid w:val="00814B11"/>
    <w:rsid w:val="00815416"/>
    <w:rsid w:val="008219D8"/>
    <w:rsid w:val="00825ED4"/>
    <w:rsid w:val="008264C4"/>
    <w:rsid w:val="00834B44"/>
    <w:rsid w:val="008357E5"/>
    <w:rsid w:val="008364A9"/>
    <w:rsid w:val="008409A3"/>
    <w:rsid w:val="008426CC"/>
    <w:rsid w:val="008447FF"/>
    <w:rsid w:val="00844DBB"/>
    <w:rsid w:val="00846BF6"/>
    <w:rsid w:val="0084796E"/>
    <w:rsid w:val="0085107E"/>
    <w:rsid w:val="0085378C"/>
    <w:rsid w:val="008710E2"/>
    <w:rsid w:val="0087353C"/>
    <w:rsid w:val="008738B2"/>
    <w:rsid w:val="00882DB9"/>
    <w:rsid w:val="00885E50"/>
    <w:rsid w:val="00887044"/>
    <w:rsid w:val="008876DA"/>
    <w:rsid w:val="0089399F"/>
    <w:rsid w:val="00896B01"/>
    <w:rsid w:val="00897258"/>
    <w:rsid w:val="008A3D2F"/>
    <w:rsid w:val="008B0759"/>
    <w:rsid w:val="008B0F35"/>
    <w:rsid w:val="008B2A1F"/>
    <w:rsid w:val="008B405B"/>
    <w:rsid w:val="008B7F17"/>
    <w:rsid w:val="008C1466"/>
    <w:rsid w:val="008C202E"/>
    <w:rsid w:val="008C6CC1"/>
    <w:rsid w:val="008D0AE0"/>
    <w:rsid w:val="008D2FD1"/>
    <w:rsid w:val="008D3A38"/>
    <w:rsid w:val="008D49D5"/>
    <w:rsid w:val="008E3658"/>
    <w:rsid w:val="008E4857"/>
    <w:rsid w:val="008E49BC"/>
    <w:rsid w:val="008E59E1"/>
    <w:rsid w:val="008F0352"/>
    <w:rsid w:val="008F55DD"/>
    <w:rsid w:val="008F691E"/>
    <w:rsid w:val="00900FA3"/>
    <w:rsid w:val="00903138"/>
    <w:rsid w:val="00905F60"/>
    <w:rsid w:val="0091148C"/>
    <w:rsid w:val="00912F75"/>
    <w:rsid w:val="00930CC5"/>
    <w:rsid w:val="00932BB0"/>
    <w:rsid w:val="00932E66"/>
    <w:rsid w:val="009356F9"/>
    <w:rsid w:val="00942DE6"/>
    <w:rsid w:val="00943E66"/>
    <w:rsid w:val="00945511"/>
    <w:rsid w:val="00946939"/>
    <w:rsid w:val="00946A52"/>
    <w:rsid w:val="00946E06"/>
    <w:rsid w:val="00947212"/>
    <w:rsid w:val="009519AE"/>
    <w:rsid w:val="00953569"/>
    <w:rsid w:val="0095742D"/>
    <w:rsid w:val="00957C03"/>
    <w:rsid w:val="009601A2"/>
    <w:rsid w:val="00961BEF"/>
    <w:rsid w:val="00963A16"/>
    <w:rsid w:val="00964FCD"/>
    <w:rsid w:val="0096579F"/>
    <w:rsid w:val="00966B9B"/>
    <w:rsid w:val="00972CCE"/>
    <w:rsid w:val="0097752C"/>
    <w:rsid w:val="009809EE"/>
    <w:rsid w:val="009827C0"/>
    <w:rsid w:val="00986A26"/>
    <w:rsid w:val="00986EE3"/>
    <w:rsid w:val="0099222A"/>
    <w:rsid w:val="00994BC7"/>
    <w:rsid w:val="00996A73"/>
    <w:rsid w:val="009970DE"/>
    <w:rsid w:val="009A2BD4"/>
    <w:rsid w:val="009A3F6C"/>
    <w:rsid w:val="009B11C4"/>
    <w:rsid w:val="009B1D61"/>
    <w:rsid w:val="009B37E6"/>
    <w:rsid w:val="009B5125"/>
    <w:rsid w:val="009B5AD6"/>
    <w:rsid w:val="009B5E44"/>
    <w:rsid w:val="009C2EC0"/>
    <w:rsid w:val="009C3077"/>
    <w:rsid w:val="009C4D76"/>
    <w:rsid w:val="009C52F0"/>
    <w:rsid w:val="009C7A72"/>
    <w:rsid w:val="009D3A6F"/>
    <w:rsid w:val="009E415E"/>
    <w:rsid w:val="009E569D"/>
    <w:rsid w:val="009E70E8"/>
    <w:rsid w:val="00A0004C"/>
    <w:rsid w:val="00A014B8"/>
    <w:rsid w:val="00A12A5F"/>
    <w:rsid w:val="00A144F1"/>
    <w:rsid w:val="00A15A9A"/>
    <w:rsid w:val="00A213AB"/>
    <w:rsid w:val="00A228C4"/>
    <w:rsid w:val="00A23CAE"/>
    <w:rsid w:val="00A32374"/>
    <w:rsid w:val="00A3660B"/>
    <w:rsid w:val="00A37B86"/>
    <w:rsid w:val="00A41381"/>
    <w:rsid w:val="00A42685"/>
    <w:rsid w:val="00A46CAA"/>
    <w:rsid w:val="00A500D7"/>
    <w:rsid w:val="00A54645"/>
    <w:rsid w:val="00A55133"/>
    <w:rsid w:val="00A55D38"/>
    <w:rsid w:val="00A55EAE"/>
    <w:rsid w:val="00A57BCE"/>
    <w:rsid w:val="00A620B9"/>
    <w:rsid w:val="00A6412B"/>
    <w:rsid w:val="00A67234"/>
    <w:rsid w:val="00A71670"/>
    <w:rsid w:val="00A71D7A"/>
    <w:rsid w:val="00A72366"/>
    <w:rsid w:val="00A73835"/>
    <w:rsid w:val="00A90E30"/>
    <w:rsid w:val="00AA0DD4"/>
    <w:rsid w:val="00AA68F9"/>
    <w:rsid w:val="00AB0194"/>
    <w:rsid w:val="00AB1AB6"/>
    <w:rsid w:val="00AB2337"/>
    <w:rsid w:val="00AB3175"/>
    <w:rsid w:val="00AB5327"/>
    <w:rsid w:val="00AB6EC5"/>
    <w:rsid w:val="00AC0A6F"/>
    <w:rsid w:val="00AC0C3F"/>
    <w:rsid w:val="00AC72A9"/>
    <w:rsid w:val="00AC7B1A"/>
    <w:rsid w:val="00AD2591"/>
    <w:rsid w:val="00AD30CC"/>
    <w:rsid w:val="00AD3EED"/>
    <w:rsid w:val="00AE13FC"/>
    <w:rsid w:val="00AE579D"/>
    <w:rsid w:val="00B004E8"/>
    <w:rsid w:val="00B03E1E"/>
    <w:rsid w:val="00B05051"/>
    <w:rsid w:val="00B10736"/>
    <w:rsid w:val="00B15425"/>
    <w:rsid w:val="00B16E5F"/>
    <w:rsid w:val="00B225DC"/>
    <w:rsid w:val="00B24080"/>
    <w:rsid w:val="00B2684E"/>
    <w:rsid w:val="00B26FE6"/>
    <w:rsid w:val="00B30A6A"/>
    <w:rsid w:val="00B34597"/>
    <w:rsid w:val="00B40D92"/>
    <w:rsid w:val="00B42356"/>
    <w:rsid w:val="00B461BE"/>
    <w:rsid w:val="00B475CC"/>
    <w:rsid w:val="00B47C85"/>
    <w:rsid w:val="00B50D66"/>
    <w:rsid w:val="00B56BE9"/>
    <w:rsid w:val="00B62142"/>
    <w:rsid w:val="00B625C5"/>
    <w:rsid w:val="00B64498"/>
    <w:rsid w:val="00B66AE5"/>
    <w:rsid w:val="00B711E5"/>
    <w:rsid w:val="00B71648"/>
    <w:rsid w:val="00B74425"/>
    <w:rsid w:val="00B7452E"/>
    <w:rsid w:val="00B7745D"/>
    <w:rsid w:val="00B8187D"/>
    <w:rsid w:val="00B841D9"/>
    <w:rsid w:val="00B84871"/>
    <w:rsid w:val="00B902B2"/>
    <w:rsid w:val="00B90397"/>
    <w:rsid w:val="00B930C1"/>
    <w:rsid w:val="00B95B08"/>
    <w:rsid w:val="00B97EF4"/>
    <w:rsid w:val="00BA49CA"/>
    <w:rsid w:val="00BB2BFB"/>
    <w:rsid w:val="00BB47FB"/>
    <w:rsid w:val="00BB581A"/>
    <w:rsid w:val="00BB71AF"/>
    <w:rsid w:val="00BB7AD1"/>
    <w:rsid w:val="00BC2380"/>
    <w:rsid w:val="00BD041F"/>
    <w:rsid w:val="00BD11FD"/>
    <w:rsid w:val="00BD1A53"/>
    <w:rsid w:val="00BD2FDA"/>
    <w:rsid w:val="00BE0880"/>
    <w:rsid w:val="00BE163B"/>
    <w:rsid w:val="00BE315C"/>
    <w:rsid w:val="00BE3D16"/>
    <w:rsid w:val="00BE434D"/>
    <w:rsid w:val="00BE5CB9"/>
    <w:rsid w:val="00BE6B88"/>
    <w:rsid w:val="00BF0B5D"/>
    <w:rsid w:val="00BF128C"/>
    <w:rsid w:val="00BF2B8E"/>
    <w:rsid w:val="00BF3034"/>
    <w:rsid w:val="00BF4747"/>
    <w:rsid w:val="00C029B0"/>
    <w:rsid w:val="00C10E6F"/>
    <w:rsid w:val="00C13256"/>
    <w:rsid w:val="00C27F7C"/>
    <w:rsid w:val="00C33644"/>
    <w:rsid w:val="00C361A6"/>
    <w:rsid w:val="00C43F44"/>
    <w:rsid w:val="00C451AD"/>
    <w:rsid w:val="00C4722B"/>
    <w:rsid w:val="00C50A46"/>
    <w:rsid w:val="00C51D86"/>
    <w:rsid w:val="00C5693D"/>
    <w:rsid w:val="00C62F76"/>
    <w:rsid w:val="00C65082"/>
    <w:rsid w:val="00C662BA"/>
    <w:rsid w:val="00C71A04"/>
    <w:rsid w:val="00C73210"/>
    <w:rsid w:val="00C75881"/>
    <w:rsid w:val="00C75A0B"/>
    <w:rsid w:val="00C80E88"/>
    <w:rsid w:val="00C86700"/>
    <w:rsid w:val="00C86ADF"/>
    <w:rsid w:val="00C87909"/>
    <w:rsid w:val="00C93A24"/>
    <w:rsid w:val="00CA244D"/>
    <w:rsid w:val="00CB0B4E"/>
    <w:rsid w:val="00CB25E1"/>
    <w:rsid w:val="00CB39EF"/>
    <w:rsid w:val="00CB53A6"/>
    <w:rsid w:val="00CB7F2B"/>
    <w:rsid w:val="00CC27FC"/>
    <w:rsid w:val="00CC2A6F"/>
    <w:rsid w:val="00CC46FF"/>
    <w:rsid w:val="00CD2362"/>
    <w:rsid w:val="00CD4B94"/>
    <w:rsid w:val="00CF0DA4"/>
    <w:rsid w:val="00CF1607"/>
    <w:rsid w:val="00CF3960"/>
    <w:rsid w:val="00CF3EE5"/>
    <w:rsid w:val="00CF5E68"/>
    <w:rsid w:val="00CF6605"/>
    <w:rsid w:val="00CF7191"/>
    <w:rsid w:val="00D0692C"/>
    <w:rsid w:val="00D133AF"/>
    <w:rsid w:val="00D1729C"/>
    <w:rsid w:val="00D20109"/>
    <w:rsid w:val="00D232E9"/>
    <w:rsid w:val="00D23BF6"/>
    <w:rsid w:val="00D240BA"/>
    <w:rsid w:val="00D24F9D"/>
    <w:rsid w:val="00D25BC5"/>
    <w:rsid w:val="00D26243"/>
    <w:rsid w:val="00D345A9"/>
    <w:rsid w:val="00D345E3"/>
    <w:rsid w:val="00D35DB1"/>
    <w:rsid w:val="00D37BF3"/>
    <w:rsid w:val="00D413D2"/>
    <w:rsid w:val="00D41FBF"/>
    <w:rsid w:val="00D42B8E"/>
    <w:rsid w:val="00D434D4"/>
    <w:rsid w:val="00D60E26"/>
    <w:rsid w:val="00D64B84"/>
    <w:rsid w:val="00D64CE9"/>
    <w:rsid w:val="00D66101"/>
    <w:rsid w:val="00D75059"/>
    <w:rsid w:val="00D76C18"/>
    <w:rsid w:val="00D81C25"/>
    <w:rsid w:val="00D82303"/>
    <w:rsid w:val="00D86F0F"/>
    <w:rsid w:val="00D966ED"/>
    <w:rsid w:val="00DA453C"/>
    <w:rsid w:val="00DA5877"/>
    <w:rsid w:val="00DA6336"/>
    <w:rsid w:val="00DB0ECA"/>
    <w:rsid w:val="00DB4704"/>
    <w:rsid w:val="00DB5660"/>
    <w:rsid w:val="00DB6387"/>
    <w:rsid w:val="00DC39D2"/>
    <w:rsid w:val="00DD13D3"/>
    <w:rsid w:val="00DD1529"/>
    <w:rsid w:val="00DD22A1"/>
    <w:rsid w:val="00DD6E07"/>
    <w:rsid w:val="00DE198C"/>
    <w:rsid w:val="00DE2DC3"/>
    <w:rsid w:val="00DF1E8A"/>
    <w:rsid w:val="00DF710F"/>
    <w:rsid w:val="00E04ADB"/>
    <w:rsid w:val="00E05078"/>
    <w:rsid w:val="00E05705"/>
    <w:rsid w:val="00E05A3D"/>
    <w:rsid w:val="00E107BA"/>
    <w:rsid w:val="00E11641"/>
    <w:rsid w:val="00E120C6"/>
    <w:rsid w:val="00E125F9"/>
    <w:rsid w:val="00E14C85"/>
    <w:rsid w:val="00E167AC"/>
    <w:rsid w:val="00E20F72"/>
    <w:rsid w:val="00E262D4"/>
    <w:rsid w:val="00E26CD7"/>
    <w:rsid w:val="00E32410"/>
    <w:rsid w:val="00E3275F"/>
    <w:rsid w:val="00E36954"/>
    <w:rsid w:val="00E376F8"/>
    <w:rsid w:val="00E37BFE"/>
    <w:rsid w:val="00E41402"/>
    <w:rsid w:val="00E46260"/>
    <w:rsid w:val="00E502A3"/>
    <w:rsid w:val="00E505D7"/>
    <w:rsid w:val="00E50AF3"/>
    <w:rsid w:val="00E52AA9"/>
    <w:rsid w:val="00E54209"/>
    <w:rsid w:val="00E54856"/>
    <w:rsid w:val="00E556D3"/>
    <w:rsid w:val="00E5649B"/>
    <w:rsid w:val="00E60EF4"/>
    <w:rsid w:val="00E61159"/>
    <w:rsid w:val="00E63AB0"/>
    <w:rsid w:val="00E67076"/>
    <w:rsid w:val="00E72276"/>
    <w:rsid w:val="00E75F0F"/>
    <w:rsid w:val="00E8292F"/>
    <w:rsid w:val="00E87F09"/>
    <w:rsid w:val="00E92250"/>
    <w:rsid w:val="00E94FE6"/>
    <w:rsid w:val="00E977A6"/>
    <w:rsid w:val="00EB421D"/>
    <w:rsid w:val="00EC45C7"/>
    <w:rsid w:val="00EC5A53"/>
    <w:rsid w:val="00EC5D78"/>
    <w:rsid w:val="00ED3148"/>
    <w:rsid w:val="00ED37FC"/>
    <w:rsid w:val="00ED4521"/>
    <w:rsid w:val="00ED65A3"/>
    <w:rsid w:val="00ED6C63"/>
    <w:rsid w:val="00EE62D4"/>
    <w:rsid w:val="00EF36A7"/>
    <w:rsid w:val="00EF3A91"/>
    <w:rsid w:val="00EF710A"/>
    <w:rsid w:val="00EF787B"/>
    <w:rsid w:val="00F02F94"/>
    <w:rsid w:val="00F05B8B"/>
    <w:rsid w:val="00F061C6"/>
    <w:rsid w:val="00F06919"/>
    <w:rsid w:val="00F111E4"/>
    <w:rsid w:val="00F13B33"/>
    <w:rsid w:val="00F143F5"/>
    <w:rsid w:val="00F161BB"/>
    <w:rsid w:val="00F17536"/>
    <w:rsid w:val="00F229B8"/>
    <w:rsid w:val="00F2601F"/>
    <w:rsid w:val="00F27795"/>
    <w:rsid w:val="00F34B15"/>
    <w:rsid w:val="00F36F13"/>
    <w:rsid w:val="00F37A29"/>
    <w:rsid w:val="00F43428"/>
    <w:rsid w:val="00F4646E"/>
    <w:rsid w:val="00F5376A"/>
    <w:rsid w:val="00F6307F"/>
    <w:rsid w:val="00F6434A"/>
    <w:rsid w:val="00F646C8"/>
    <w:rsid w:val="00F64CF6"/>
    <w:rsid w:val="00F64FDD"/>
    <w:rsid w:val="00F717F4"/>
    <w:rsid w:val="00F73FC3"/>
    <w:rsid w:val="00F75E92"/>
    <w:rsid w:val="00F76A0F"/>
    <w:rsid w:val="00F91984"/>
    <w:rsid w:val="00F92C69"/>
    <w:rsid w:val="00F9469B"/>
    <w:rsid w:val="00F948B9"/>
    <w:rsid w:val="00F95B9F"/>
    <w:rsid w:val="00F96955"/>
    <w:rsid w:val="00FA0E4F"/>
    <w:rsid w:val="00FA214E"/>
    <w:rsid w:val="00FA69FA"/>
    <w:rsid w:val="00FB67FB"/>
    <w:rsid w:val="00FB6A70"/>
    <w:rsid w:val="00FC52B6"/>
    <w:rsid w:val="00FD025D"/>
    <w:rsid w:val="00FD1F2E"/>
    <w:rsid w:val="00FD37F9"/>
    <w:rsid w:val="00FD7140"/>
    <w:rsid w:val="00FE38A4"/>
    <w:rsid w:val="00FE5A5F"/>
    <w:rsid w:val="00FF4B63"/>
    <w:rsid w:val="00FF5FA1"/>
  </w:rsids>
  <w:docVars>
    <w:docVar w:name="__Grammarly_42___1" w:val="H4sIAAAAAAAEAKtWcslP9kxRslIyNDY2MrA0NTW0tDC1MLI0MzNQ0lEKTi0uzszPAykwrQUAUeJqly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883B7F6"/>
  <w15:chartTrackingRefBased/>
  <w15:docId w15:val="{08378FB1-7F19-4FBC-A6BE-5C494FD0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D81C25"/>
    <w:pPr>
      <w:spacing w:before="240" w:after="0"/>
      <w:ind w:left="3960" w:right="-778"/>
      <w:outlineLvl w:val="0"/>
    </w:pPr>
    <w:rPr>
      <w:b/>
      <w:color w:val="C00000"/>
      <w:sz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uiPriority w:val="99"/>
    <w:rsid w:val="00034775"/>
    <w:pPr>
      <w:numPr>
        <w:numId w:val="1"/>
      </w:numPr>
    </w:pPr>
  </w:style>
  <w:style w:type="character" w:customStyle="1" w:styleId="Heading1Char">
    <w:name w:val="Heading 1 Char"/>
    <w:link w:val="Heading1"/>
    <w:uiPriority w:val="9"/>
    <w:rsid w:val="00D81C25"/>
    <w:rPr>
      <w:b/>
      <w:color w:val="C00000"/>
      <w:sz w:val="28"/>
      <w:lang w:val="en"/>
    </w:rPr>
  </w:style>
  <w:style w:type="paragraph" w:styleId="Header">
    <w:name w:val="header"/>
    <w:basedOn w:val="Normal"/>
    <w:link w:val="HeaderChar"/>
    <w:uiPriority w:val="99"/>
    <w:unhideWhenUsed/>
    <w:rsid w:val="000513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3A5"/>
  </w:style>
  <w:style w:type="paragraph" w:styleId="Footer">
    <w:name w:val="footer"/>
    <w:basedOn w:val="Normal"/>
    <w:link w:val="FooterChar"/>
    <w:uiPriority w:val="99"/>
    <w:unhideWhenUsed/>
    <w:rsid w:val="000513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3A5"/>
  </w:style>
  <w:style w:type="paragraph" w:customStyle="1" w:styleId="H1Title">
    <w:name w:val="H1 Title"/>
    <w:basedOn w:val="Normal"/>
    <w:link w:val="H1TitleChar"/>
    <w:qFormat/>
    <w:rsid w:val="005356EB"/>
    <w:pPr>
      <w:spacing w:after="120"/>
    </w:pPr>
    <w:rPr>
      <w:rFonts w:ascii="Trebuchet MS" w:hAnsi="Trebuchet MS" w:cs="Times New Roman"/>
      <w:b/>
      <w:color w:val="4C5A7A"/>
      <w:sz w:val="52"/>
      <w:szCs w:val="52"/>
    </w:rPr>
  </w:style>
  <w:style w:type="paragraph" w:customStyle="1" w:styleId="ParagraphBasic">
    <w:name w:val="Paragraph Basic"/>
    <w:link w:val="ParagraphBasicChar"/>
    <w:qFormat/>
    <w:rsid w:val="00AB1AB6"/>
    <w:pPr>
      <w:spacing w:after="240"/>
    </w:pPr>
    <w:rPr>
      <w:rFonts w:ascii="Trebuchet MS" w:hAnsi="Trebuchet MS" w:cs="Times New Roman"/>
    </w:rPr>
  </w:style>
  <w:style w:type="character" w:customStyle="1" w:styleId="H1TitleChar">
    <w:name w:val="H1 Title Char"/>
    <w:basedOn w:val="DefaultParagraphFont"/>
    <w:link w:val="H1Title"/>
    <w:rsid w:val="005356EB"/>
    <w:rPr>
      <w:rFonts w:ascii="Trebuchet MS" w:hAnsi="Trebuchet MS" w:cs="Times New Roman"/>
      <w:b/>
      <w:color w:val="4C5A7A"/>
      <w:sz w:val="52"/>
      <w:szCs w:val="52"/>
    </w:rPr>
  </w:style>
  <w:style w:type="paragraph" w:customStyle="1" w:styleId="H2Subheader">
    <w:name w:val="H2 Subheader"/>
    <w:basedOn w:val="ParagraphBasic"/>
    <w:link w:val="H2SubheaderChar"/>
    <w:qFormat/>
    <w:rsid w:val="00451A5A"/>
    <w:pPr>
      <w:spacing w:after="120"/>
    </w:pPr>
    <w:rPr>
      <w:b/>
      <w:color w:val="4C5A7A"/>
    </w:rPr>
  </w:style>
  <w:style w:type="character" w:customStyle="1" w:styleId="ParagraphBasicChar">
    <w:name w:val="Paragraph Basic Char"/>
    <w:basedOn w:val="H1TitleChar"/>
    <w:link w:val="ParagraphBasic"/>
    <w:rsid w:val="00AB1AB6"/>
    <w:rPr>
      <w:rFonts w:ascii="Trebuchet MS" w:hAnsi="Trebuchet MS" w:cs="Times New Roman"/>
      <w:b w:val="0"/>
      <w:color w:val="4472C4" w:themeColor="accent1"/>
      <w:sz w:val="52"/>
      <w:szCs w:val="52"/>
    </w:rPr>
  </w:style>
  <w:style w:type="paragraph" w:customStyle="1" w:styleId="BList1">
    <w:name w:val="BList 1"/>
    <w:basedOn w:val="ParagraphBasic"/>
    <w:link w:val="BList1Char"/>
    <w:qFormat/>
    <w:rsid w:val="00945511"/>
    <w:pPr>
      <w:numPr>
        <w:numId w:val="2"/>
      </w:numPr>
      <w:spacing w:after="120"/>
    </w:pPr>
  </w:style>
  <w:style w:type="character" w:customStyle="1" w:styleId="H2SubheaderChar">
    <w:name w:val="H2 Subheader Char"/>
    <w:basedOn w:val="ParagraphBasicChar"/>
    <w:link w:val="H2Subheader"/>
    <w:rsid w:val="00451A5A"/>
    <w:rPr>
      <w:rFonts w:ascii="Trebuchet MS" w:hAnsi="Trebuchet MS" w:cs="Times New Roman"/>
      <w:b/>
      <w:color w:val="4C5A7A"/>
      <w:sz w:val="52"/>
      <w:szCs w:val="52"/>
    </w:rPr>
  </w:style>
  <w:style w:type="paragraph" w:customStyle="1" w:styleId="RecipeBasic">
    <w:name w:val="Recipe Basic"/>
    <w:basedOn w:val="Normal"/>
    <w:link w:val="RecipeBasicChar"/>
    <w:qFormat/>
    <w:rsid w:val="006B5270"/>
    <w:pPr>
      <w:spacing w:after="60"/>
    </w:pPr>
    <w:rPr>
      <w:rFonts w:ascii="Trebuchet MS" w:hAnsi="Trebuchet MS"/>
      <w:sz w:val="20"/>
    </w:rPr>
  </w:style>
  <w:style w:type="character" w:customStyle="1" w:styleId="BList1Char">
    <w:name w:val="BList 1 Char"/>
    <w:basedOn w:val="ParagraphBasicChar"/>
    <w:link w:val="BList1"/>
    <w:rsid w:val="00F76A0F"/>
    <w:rPr>
      <w:rFonts w:ascii="Trebuchet MS" w:hAnsi="Trebuchet MS" w:cs="Times New Roman"/>
      <w:b w:val="0"/>
      <w:color w:val="4472C4" w:themeColor="accent1"/>
      <w:sz w:val="52"/>
      <w:szCs w:val="52"/>
    </w:rPr>
  </w:style>
  <w:style w:type="character" w:customStyle="1" w:styleId="RecipeBasicChar">
    <w:name w:val="Recipe Basic Char"/>
    <w:basedOn w:val="DefaultParagraphFont"/>
    <w:link w:val="RecipeBasic"/>
    <w:rsid w:val="006B5270"/>
    <w:rPr>
      <w:rFonts w:ascii="Trebuchet MS" w:hAnsi="Trebuchet MS"/>
      <w:sz w:val="20"/>
    </w:rPr>
  </w:style>
  <w:style w:type="paragraph" w:customStyle="1" w:styleId="BList2">
    <w:name w:val="BList 2"/>
    <w:basedOn w:val="BList1"/>
    <w:link w:val="BList2Char"/>
    <w:qFormat/>
    <w:rsid w:val="00A71670"/>
    <w:pPr>
      <w:numPr>
        <w:numId w:val="3"/>
      </w:numPr>
      <w:ind w:left="1224"/>
    </w:pPr>
  </w:style>
  <w:style w:type="character" w:customStyle="1" w:styleId="BList2Char">
    <w:name w:val="BList 2 Char"/>
    <w:basedOn w:val="BList1Char"/>
    <w:link w:val="BList2"/>
    <w:rsid w:val="00A71670"/>
    <w:rPr>
      <w:rFonts w:ascii="Trebuchet MS" w:hAnsi="Trebuchet MS" w:cs="Times New Roman"/>
      <w:b w:val="0"/>
      <w:color w:val="4472C4" w:themeColor="accent1"/>
      <w:sz w:val="52"/>
      <w:szCs w:val="52"/>
    </w:rPr>
  </w:style>
  <w:style w:type="character" w:styleId="CommentReference">
    <w:name w:val="annotation reference"/>
    <w:basedOn w:val="DefaultParagraphFont"/>
    <w:uiPriority w:val="99"/>
    <w:semiHidden/>
    <w:unhideWhenUsed/>
    <w:rsid w:val="00AD30CC"/>
    <w:rPr>
      <w:sz w:val="16"/>
      <w:szCs w:val="16"/>
    </w:rPr>
  </w:style>
  <w:style w:type="paragraph" w:styleId="CommentText">
    <w:name w:val="annotation text"/>
    <w:basedOn w:val="Normal"/>
    <w:link w:val="CommentTextChar"/>
    <w:uiPriority w:val="99"/>
    <w:unhideWhenUsed/>
    <w:rsid w:val="00AD30CC"/>
    <w:pPr>
      <w:spacing w:line="240" w:lineRule="auto"/>
    </w:pPr>
    <w:rPr>
      <w:sz w:val="20"/>
      <w:szCs w:val="20"/>
    </w:rPr>
  </w:style>
  <w:style w:type="character" w:customStyle="1" w:styleId="CommentTextChar">
    <w:name w:val="Comment Text Char"/>
    <w:basedOn w:val="DefaultParagraphFont"/>
    <w:link w:val="CommentText"/>
    <w:uiPriority w:val="99"/>
    <w:rsid w:val="00AD30CC"/>
    <w:rPr>
      <w:sz w:val="20"/>
      <w:szCs w:val="20"/>
    </w:rPr>
  </w:style>
  <w:style w:type="paragraph" w:styleId="CommentSubject">
    <w:name w:val="annotation subject"/>
    <w:basedOn w:val="CommentText"/>
    <w:next w:val="CommentText"/>
    <w:link w:val="CommentSubjectChar"/>
    <w:uiPriority w:val="99"/>
    <w:semiHidden/>
    <w:unhideWhenUsed/>
    <w:rsid w:val="00AD30CC"/>
    <w:rPr>
      <w:b/>
      <w:bCs/>
    </w:rPr>
  </w:style>
  <w:style w:type="character" w:customStyle="1" w:styleId="CommentSubjectChar">
    <w:name w:val="Comment Subject Char"/>
    <w:basedOn w:val="CommentTextChar"/>
    <w:link w:val="CommentSubject"/>
    <w:uiPriority w:val="99"/>
    <w:semiHidden/>
    <w:rsid w:val="00AD30CC"/>
    <w:rPr>
      <w:b/>
      <w:bCs/>
      <w:sz w:val="20"/>
      <w:szCs w:val="20"/>
    </w:rPr>
  </w:style>
  <w:style w:type="character" w:styleId="Hyperlink">
    <w:name w:val="Hyperlink"/>
    <w:basedOn w:val="DefaultParagraphFont"/>
    <w:uiPriority w:val="99"/>
    <w:unhideWhenUsed/>
    <w:rsid w:val="00F143F5"/>
    <w:rPr>
      <w:color w:val="0563C1" w:themeColor="hyperlink"/>
      <w:u w:val="single"/>
    </w:rPr>
  </w:style>
  <w:style w:type="character" w:styleId="UnresolvedMention">
    <w:name w:val="Unresolved Mention"/>
    <w:basedOn w:val="DefaultParagraphFont"/>
    <w:uiPriority w:val="99"/>
    <w:semiHidden/>
    <w:unhideWhenUsed/>
    <w:rsid w:val="00F143F5"/>
    <w:rPr>
      <w:color w:val="605E5C"/>
      <w:shd w:val="clear" w:color="auto" w:fill="E1DFDD"/>
    </w:rPr>
  </w:style>
  <w:style w:type="paragraph" w:styleId="Revision">
    <w:name w:val="Revision"/>
    <w:hidden/>
    <w:uiPriority w:val="99"/>
    <w:semiHidden/>
    <w:rsid w:val="00120DFE"/>
    <w:pPr>
      <w:spacing w:after="0" w:line="240" w:lineRule="auto"/>
    </w:pPr>
  </w:style>
  <w:style w:type="character" w:styleId="FollowedHyperlink">
    <w:name w:val="FollowedHyperlink"/>
    <w:basedOn w:val="DefaultParagraphFont"/>
    <w:uiPriority w:val="99"/>
    <w:semiHidden/>
    <w:unhideWhenUsed/>
    <w:rsid w:val="00ED3148"/>
    <w:rPr>
      <w:color w:val="954F72" w:themeColor="followedHyperlink"/>
      <w:u w:val="single"/>
    </w:rPr>
  </w:style>
  <w:style w:type="paragraph" w:customStyle="1" w:styleId="pf0">
    <w:name w:val="pf0"/>
    <w:basedOn w:val="Normal"/>
    <w:rsid w:val="00FF4B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F4B6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image" Target="media/image4.png" /><Relationship Id="rId9" Type="http://schemas.openxmlformats.org/officeDocument/2006/relationships/header" Target="header2.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3F5AF-C5C2-4D6F-A8BF-82D286C5A40C}">
  <ds:schemaRefs>
    <ds:schemaRef ds:uri="http://schemas.openxmlformats.org/officeDocument/2006/bibliography"/>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Groat, Alison</dc:creator>
  <cp:lastModifiedBy>Groat, Alison</cp:lastModifiedBy>
  <cp:revision>2</cp:revision>
  <dcterms:created xsi:type="dcterms:W3CDTF">2023-10-26T17:21:00Z</dcterms:created>
  <dcterms:modified xsi:type="dcterms:W3CDTF">2023-10-26T17:21:00Z</dcterms:modified>
</cp:coreProperties>
</file>