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D55625" w:rsidRPr="00925C82" w14:paraId="1F25D6E4" w14:textId="5474259E">
      <w:r w:rsidRPr="00925C82" w:rsidR="00E57DE2">
        <w:drawing>
          <wp:anchor simplePos="0" relativeHeight="251658240" behindDoc="0" locked="1" layoutInCell="1" allowOverlap="1">
            <wp:simplePos x="0" y="0"/>
            <wp:positionH relativeFrom="margin">
              <wp:posOffset>5156200</wp:posOffset>
            </wp:positionH>
            <wp:positionV relativeFrom="margin">
              <wp:posOffset>-1473200</wp:posOffset>
            </wp:positionV>
            <wp:extent cx="1645923" cy="1120142"/>
            <wp:wrapNone/>
            <wp:docPr id="100002" name="" descr="Brok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3" cy="112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5C8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381000</wp:posOffset>
            </wp:positionV>
            <wp:extent cx="7557192" cy="1794510"/>
            <wp:effectExtent l="0" t="0" r="5715" b="0"/>
            <wp:wrapNone/>
            <wp:docPr id="5541599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159917" name="Picture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92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C82" w:rsidR="00E57DE2">
        <w:t xml:space="preserve"> </w:t>
      </w:r>
    </w:p>
    <w:p w:rsidR="003A2E09" w:rsidRPr="00925C82" w:rsidP="000B0717" w14:paraId="45C41111" w14:textId="29490498">
      <w:pPr>
        <w:pStyle w:val="CalloutCentered"/>
        <w:sectPr w:rsidSect="00B13E0C">
          <w:footerReference w:type="default" r:id="rId6"/>
          <w:pgSz w:w="11906" w:h="16838" w:code="9"/>
          <w:pgMar w:top="2880" w:right="1440" w:bottom="720" w:left="720" w:header="720" w:footer="288" w:gutter="0"/>
          <w:cols w:space="720"/>
          <w:docGrid w:linePitch="360"/>
        </w:sectPr>
      </w:pPr>
      <w:r w:rsidRPr="00925C82">
        <w:t xml:space="preserve">The immediate aftermath of a flooding event can be overwhelming and knowing where to turn is difficult. </w:t>
      </w:r>
      <w:r w:rsidRPr="00925C82">
        <w:rPr>
          <w:rStyle w:val="Strong"/>
        </w:rPr>
        <w:t>RS Risk Solutions Ltd</w:t>
      </w:r>
      <w:r w:rsidRPr="00925C82">
        <w:rPr>
          <w:rStyle w:val="Strong"/>
        </w:rPr>
        <w:t xml:space="preserve"> is here to help.</w:t>
      </w:r>
      <w:r w:rsidRPr="00925C82">
        <w:t xml:space="preserve"> The following guidance outlines some need-to-know information to help you navigate recovery.   </w:t>
      </w:r>
      <w:r w:rsidRPr="00925C82" w:rsidR="000B0717">
        <w:t xml:space="preserve">  </w:t>
      </w:r>
    </w:p>
    <w:p w:rsidR="003A2E09" w:rsidRPr="00925C82" w:rsidP="00371AF6" w14:paraId="588D796D" w14:textId="77777777">
      <w:pPr>
        <w:pStyle w:val="Heading1"/>
      </w:pPr>
      <w:r w:rsidRPr="00925C82">
        <w:t>Insurance Tips</w:t>
      </w:r>
    </w:p>
    <w:p w:rsidR="004B5C2C" w:rsidRPr="00925C82" w:rsidP="00925C82" w14:paraId="3CC62A0A" w14:textId="77777777">
      <w:pPr>
        <w:pStyle w:val="ListParagraph"/>
      </w:pPr>
      <w:r w:rsidRPr="00925C82">
        <w:t xml:space="preserve">Contact your insurance provider immediately to begin the claims process. Ask what to expect and note any filing deadlines or required documentation. </w:t>
      </w:r>
    </w:p>
    <w:p w:rsidR="004B5C2C" w:rsidRPr="00925C82" w:rsidP="00925C82" w14:paraId="19479CE6" w14:textId="77777777">
      <w:pPr>
        <w:pStyle w:val="ListParagraph"/>
      </w:pPr>
      <w:r w:rsidRPr="00925C82">
        <w:t>Itemise damaged possessions and take photos. Afterwards, discard perishable foods and items that pose a health hazard (</w:t>
      </w:r>
      <w:r w:rsidRPr="00925C82">
        <w:t>eg</w:t>
      </w:r>
      <w:r w:rsidRPr="00925C82">
        <w:t xml:space="preserve"> soft furnishings that may harbour mould.)</w:t>
      </w:r>
    </w:p>
    <w:p w:rsidR="004B5C2C" w:rsidRPr="00925C82" w:rsidP="00925C82" w14:paraId="6B5AE02B" w14:textId="77777777">
      <w:pPr>
        <w:pStyle w:val="ListParagraph"/>
      </w:pPr>
      <w:r w:rsidRPr="00925C82">
        <w:t>Consult your insurance provider before signing contracts with cleaning, remediation or maintenance contractors. Always check that contractors are licensed and insured.</w:t>
      </w:r>
    </w:p>
    <w:p w:rsidR="004B5C2C" w:rsidRPr="00925C82" w:rsidP="00925C82" w14:paraId="1856CFCE" w14:textId="77777777">
      <w:pPr>
        <w:pStyle w:val="ListParagraph"/>
      </w:pPr>
      <w:r w:rsidRPr="00925C82">
        <w:t xml:space="preserve">Meet with your loss adjuster to discuss the next steps. </w:t>
      </w:r>
    </w:p>
    <w:p w:rsidR="003A2E09" w:rsidRPr="00925C82" w:rsidP="00371AF6" w14:paraId="60DA3883" w14:textId="77777777">
      <w:pPr>
        <w:pStyle w:val="Heading1"/>
      </w:pPr>
      <w:r w:rsidRPr="00925C82">
        <w:t>Personal Safety Guidance</w:t>
      </w:r>
    </w:p>
    <w:p w:rsidR="004B5C2C" w:rsidRPr="00925C82" w:rsidP="00925C82" w14:paraId="418E5263" w14:textId="77777777">
      <w:pPr>
        <w:pStyle w:val="ListParagraph"/>
      </w:pPr>
      <w:r w:rsidRPr="00925C82">
        <w:t>If you evacuated, don’t return home until authorities say it’s safe to do so.</w:t>
      </w:r>
    </w:p>
    <w:p w:rsidR="004B5C2C" w:rsidRPr="00925C82" w:rsidP="00925C82" w14:paraId="0BFB7FBA" w14:textId="77777777">
      <w:pPr>
        <w:pStyle w:val="ListParagraph"/>
      </w:pPr>
      <w:r w:rsidRPr="00925C82">
        <w:t xml:space="preserve">Flooding may contaminate drinking water. If you notice a change in your tap water’s colour, taste or smell, contact your water company immediately and drink bottled water in the meantime. </w:t>
      </w:r>
    </w:p>
    <w:p w:rsidR="004B5C2C" w:rsidRPr="00925C82" w:rsidP="00925C82" w14:paraId="4A5FBB4A" w14:textId="77777777">
      <w:pPr>
        <w:pStyle w:val="ListParagraph"/>
      </w:pPr>
      <w:r w:rsidRPr="00925C82">
        <w:t xml:space="preserve">Never touch electrical equipment if it’s wet or you’re standing in water. </w:t>
      </w:r>
    </w:p>
    <w:p w:rsidR="004B5C2C" w:rsidRPr="00925C82" w:rsidP="00925C82" w14:paraId="55A0F2FA" w14:textId="77777777">
      <w:pPr>
        <w:pStyle w:val="ListParagraph"/>
      </w:pPr>
      <w:r w:rsidRPr="00925C82">
        <w:t xml:space="preserve">Flood water can contain sewerage, spilled chemicals and hidden debris; wear protective clothing, gloves and a respirator to prevent injuries and illnesses. </w:t>
      </w:r>
    </w:p>
    <w:p w:rsidR="004B5C2C" w:rsidRPr="00925C82" w:rsidP="00925C82" w14:paraId="1A964CA5" w14:textId="55451376">
      <w:pPr>
        <w:pStyle w:val="ListParagraph"/>
      </w:pPr>
      <w:r w:rsidRPr="00925C82">
        <w:t>Take steps to dry out your home to prevent mould</w:t>
      </w:r>
      <w:r w:rsidRPr="00925C82" w:rsidR="002A50A7">
        <w:t>.</w:t>
      </w:r>
    </w:p>
    <w:p w:rsidR="003A2E09" w:rsidRPr="00925C82" w:rsidP="006E3404" w14:paraId="2AD4CC0A" w14:textId="7B03FDB2">
      <w:pPr>
        <w:pStyle w:val="Heading1"/>
      </w:pPr>
      <w:r w:rsidRPr="00925C82">
        <w:br w:type="column"/>
      </w:r>
      <w:r w:rsidRPr="00925C82">
        <w:t>Weather Alerts</w:t>
      </w:r>
    </w:p>
    <w:p w:rsidR="004B5C2C" w:rsidRPr="00925C82" w:rsidP="00925C82" w14:paraId="671B791B" w14:textId="1D828165">
      <w:pPr>
        <w:pStyle w:val="ListParagraph"/>
      </w:pPr>
      <w:r w:rsidRPr="00925C82">
        <w:t xml:space="preserve">GOV.UK Flood Warnings: </w:t>
      </w:r>
      <w:r w:rsidR="00925C82">
        <w:br/>
      </w:r>
      <w:hyperlink r:id="rId7" w:history="1">
        <w:r w:rsidRPr="00D06DB4" w:rsidR="00925C82">
          <w:rPr>
            <w:rStyle w:val="Hyperlink"/>
          </w:rPr>
          <w:t>https://check-for-flooding.service.gov.uk/</w:t>
        </w:r>
      </w:hyperlink>
      <w:r w:rsidRPr="00925C82">
        <w:rPr>
          <w:rStyle w:val="Hyperlink"/>
        </w:rPr>
        <w:t xml:space="preserve"> </w:t>
      </w:r>
    </w:p>
    <w:p w:rsidR="004B5C2C" w:rsidRPr="00925C82" w:rsidP="00925C82" w14:paraId="2401E5F7" w14:textId="77777777">
      <w:pPr>
        <w:pStyle w:val="ListParagraph"/>
      </w:pPr>
      <w:r w:rsidRPr="00925C82">
        <w:t xml:space="preserve">Met Office Weather Warnings: </w:t>
      </w:r>
      <w:hyperlink r:id="rId8" w:history="1">
        <w:r w:rsidRPr="00925C82">
          <w:rPr>
            <w:rStyle w:val="Hyperlink"/>
          </w:rPr>
          <w:t>https://weather.metoffice.gov.uk/warnings-and-advice/accessible-uk-warnings</w:t>
        </w:r>
      </w:hyperlink>
      <w:r w:rsidRPr="00925C82">
        <w:t xml:space="preserve"> </w:t>
      </w:r>
    </w:p>
    <w:p w:rsidR="003A2E09" w:rsidRPr="00925C82" w:rsidP="00371AF6" w14:paraId="7DD4504D" w14:textId="77777777">
      <w:pPr>
        <w:pStyle w:val="Heading1"/>
      </w:pPr>
      <w:r w:rsidRPr="00925C82">
        <w:t>Disaster Assistance Recovery Resources</w:t>
      </w:r>
    </w:p>
    <w:p w:rsidR="004B5C2C" w:rsidRPr="00925C82" w:rsidP="00925C82" w14:paraId="41745DC1" w14:textId="77777777">
      <w:pPr>
        <w:pStyle w:val="ListParagraph"/>
      </w:pPr>
      <w:r w:rsidRPr="00925C82">
        <w:t>Floodline</w:t>
      </w:r>
      <w:r w:rsidRPr="00925C82">
        <w:t>: 0345 988 1188</w:t>
      </w:r>
    </w:p>
    <w:p w:rsidR="004B5C2C" w:rsidRPr="00925C82" w:rsidP="00925C82" w14:paraId="283D90C1" w14:textId="4F83D431">
      <w:pPr>
        <w:pStyle w:val="ListParagraph"/>
      </w:pPr>
      <w:r w:rsidRPr="00925C82">
        <w:t xml:space="preserve">Your local council: </w:t>
      </w:r>
      <w:r w:rsidR="00925C82">
        <w:br/>
      </w:r>
      <w:hyperlink r:id="rId9" w:history="1">
        <w:r w:rsidRPr="00D06DB4" w:rsidR="00925C82">
          <w:rPr>
            <w:rStyle w:val="Hyperlink"/>
          </w:rPr>
          <w:t>https://www.gov.uk/find-local-council</w:t>
        </w:r>
      </w:hyperlink>
      <w:r w:rsidRPr="00925C82">
        <w:rPr>
          <w:rStyle w:val="Hyperlink"/>
        </w:rPr>
        <w:t xml:space="preserve"> </w:t>
      </w:r>
    </w:p>
    <w:p w:rsidR="004B5C2C" w:rsidRPr="00925C82" w:rsidP="00925C82" w14:paraId="5CE6F535" w14:textId="77777777">
      <w:pPr>
        <w:pStyle w:val="ListParagraph"/>
      </w:pPr>
      <w:r w:rsidRPr="00925C82">
        <w:t xml:space="preserve">National Flood Forum: 01299 403 055 or </w:t>
      </w:r>
      <w:hyperlink r:id="rId10" w:history="1">
        <w:r w:rsidRPr="00925C82">
          <w:rPr>
            <w:rStyle w:val="Hyperlink"/>
          </w:rPr>
          <w:t>https://nationalfloodforum.org.uk/</w:t>
        </w:r>
      </w:hyperlink>
      <w:r w:rsidRPr="00925C82">
        <w:t xml:space="preserve"> </w:t>
      </w:r>
    </w:p>
    <w:p w:rsidR="004B5C2C" w:rsidRPr="00925C82" w:rsidP="00925C82" w14:paraId="2359DBD4" w14:textId="77777777">
      <w:pPr>
        <w:pStyle w:val="ListParagraph"/>
      </w:pPr>
      <w:r w:rsidRPr="00925C82">
        <w:t xml:space="preserve">The Samaritans (mental health support): 116 123 or </w:t>
      </w:r>
      <w:hyperlink r:id="rId11" w:history="1">
        <w:r w:rsidRPr="00925C82">
          <w:rPr>
            <w:rStyle w:val="Hyperlink"/>
          </w:rPr>
          <w:t>https://www.samaritans.org/how-we-can-help/contact-samaritan/</w:t>
        </w:r>
      </w:hyperlink>
      <w:r w:rsidRPr="00925C82">
        <w:t xml:space="preserve"> </w:t>
      </w:r>
    </w:p>
    <w:p w:rsidR="003A2E09" w:rsidRPr="00925C82" w:rsidP="00133DAE" w14:paraId="5CB96B59" w14:textId="38E07948">
      <w:pPr>
        <w:pStyle w:val="ListParagraph"/>
        <w:numPr>
          <w:ilvl w:val="0"/>
          <w:numId w:val="0"/>
        </w:numPr>
        <w:ind w:left="432"/>
      </w:pPr>
      <w:r w:rsidRPr="00925C82">
        <w:t xml:space="preserve"> </w:t>
      </w:r>
      <w:r w:rsidRPr="00925C82">
        <w:rPr>
          <w:rStyle w:val="Hyperlink"/>
        </w:rPr>
        <w:t xml:space="preserve"> </w:t>
      </w:r>
    </w:p>
    <w:p w:rsidR="004F61BB" w:rsidRPr="00925C82" w:rsidP="0075222A" w14:paraId="5ACCE6D7" w14:textId="77777777">
      <w:pPr>
        <w:spacing w:after="0"/>
      </w:pPr>
    </w:p>
    <w:p w:rsidR="003A2E09" w:rsidRPr="00925C82" w:rsidP="003A2E09" w14:paraId="2D29CF91" w14:textId="77777777">
      <w:pPr>
        <w:pStyle w:val="ListParagraph"/>
        <w:numPr>
          <w:ilvl w:val="0"/>
          <w:numId w:val="3"/>
        </w:numPr>
        <w:sectPr w:rsidSect="00B13E0C">
          <w:type w:val="continuous"/>
          <w:pgSz w:w="11906" w:h="16838" w:code="9"/>
          <w:pgMar w:top="2880" w:right="1440" w:bottom="720" w:left="720" w:header="720" w:footer="720" w:gutter="0"/>
          <w:cols w:num="2" w:space="720"/>
          <w:docGrid w:linePitch="360"/>
        </w:sectPr>
      </w:pPr>
    </w:p>
    <w:p w:rsidR="003A2E09" w:rsidP="004B5C2C" w14:paraId="2F258036" w14:textId="1DBA4228">
      <w:pPr>
        <w:pStyle w:val="CalloutCentered"/>
        <w:spacing w:before="0"/>
      </w:pPr>
      <w:r w:rsidRPr="00925C82">
        <w:t xml:space="preserve">Knowing where to go for help and what to tackle first can be challenging in the aftermath of a flooding event. </w:t>
      </w:r>
      <w:r w:rsidRPr="00925C82">
        <w:t>RS Risk Solutions Ltd</w:t>
      </w:r>
      <w:r w:rsidRPr="00925C82">
        <w:t xml:space="preserve"> can guide you through recovery actions, streamline the insurance process, and help you and your family regain some normality. Contact us today to find out more.</w:t>
      </w:r>
    </w:p>
    <w:sectPr w:rsidSect="00B13E0C">
      <w:type w:val="continuous"/>
      <w:pgSz w:w="11906" w:h="16838" w:code="9"/>
      <w:pgMar w:top="288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2E09" w:rsidRPr="00925C82" w14:paraId="573557A8" w14:textId="6AF22E09">
    <w:pPr>
      <w:pStyle w:val="Footer"/>
      <w:rPr>
        <w:sz w:val="16"/>
        <w:szCs w:val="16"/>
      </w:rPr>
    </w:pPr>
    <w:r w:rsidRPr="00925C82">
      <w:rPr>
        <w:sz w:val="16"/>
        <w:szCs w:val="16"/>
      </w:rPr>
      <w:t>This document is non</w:t>
    </w:r>
    <w:r w:rsidR="00AD3F7F">
      <w:rPr>
        <w:sz w:val="16"/>
        <w:szCs w:val="16"/>
      </w:rPr>
      <w:t>-</w:t>
    </w:r>
    <w:r w:rsidRPr="00925C82">
      <w:rPr>
        <w:sz w:val="16"/>
        <w:szCs w:val="16"/>
      </w:rPr>
      <w:t xml:space="preserve">exhaustive. It is for informational purposes only and should not be construed as insurance or legal advice. </w:t>
    </w:r>
    <w:r w:rsidRPr="00925C82">
      <w:rPr>
        <w:sz w:val="16"/>
        <w:szCs w:val="16"/>
      </w:rPr>
      <w:br/>
      <w:t>© 2025 Zywave, Inc. All rights reserved.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E069BF"/>
    <w:multiLevelType w:val="hybridMultilevel"/>
    <w:tmpl w:val="4808D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1600"/>
    <w:multiLevelType w:val="hybridMultilevel"/>
    <w:tmpl w:val="6C404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65C63"/>
    <w:multiLevelType w:val="hybridMultilevel"/>
    <w:tmpl w:val="23AA9CFC"/>
    <w:lvl w:ilvl="0">
      <w:start w:val="1"/>
      <w:numFmt w:val="bullet"/>
      <w:pStyle w:val="ListParagraph"/>
      <w:lvlText w:val=""/>
      <w:lvlJc w:val="left"/>
      <w:pPr>
        <w:ind w:left="576" w:hanging="360"/>
      </w:pPr>
      <w:rPr>
        <w:rFonts w:ascii="Symbol" w:hAnsi="Symbol" w:hint="default"/>
        <w:color w:val="39477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019F"/>
    <w:multiLevelType w:val="multilevel"/>
    <w:tmpl w:val="CFE8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B2D16"/>
    <w:multiLevelType w:val="hybridMultilevel"/>
    <w:tmpl w:val="9D2C47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053774">
    <w:abstractNumId w:val="3"/>
  </w:num>
  <w:num w:numId="2" w16cid:durableId="1731297195">
    <w:abstractNumId w:val="1"/>
  </w:num>
  <w:num w:numId="3" w16cid:durableId="1399404090">
    <w:abstractNumId w:val="0"/>
  </w:num>
  <w:num w:numId="4" w16cid:durableId="1392998926">
    <w:abstractNumId w:val="4"/>
  </w:num>
  <w:num w:numId="5" w16cid:durableId="312031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alternateStyleNames="1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E2"/>
    <w:rsid w:val="00027BFE"/>
    <w:rsid w:val="00084987"/>
    <w:rsid w:val="000933CE"/>
    <w:rsid w:val="000B0717"/>
    <w:rsid w:val="000B60CF"/>
    <w:rsid w:val="000D7038"/>
    <w:rsid w:val="00133DAE"/>
    <w:rsid w:val="0016378B"/>
    <w:rsid w:val="002036EB"/>
    <w:rsid w:val="0022238B"/>
    <w:rsid w:val="00235D29"/>
    <w:rsid w:val="002A3092"/>
    <w:rsid w:val="002A50A7"/>
    <w:rsid w:val="002C2833"/>
    <w:rsid w:val="002D68B6"/>
    <w:rsid w:val="002E0236"/>
    <w:rsid w:val="00313DDD"/>
    <w:rsid w:val="00360210"/>
    <w:rsid w:val="00371AF6"/>
    <w:rsid w:val="003A2E09"/>
    <w:rsid w:val="003C19EF"/>
    <w:rsid w:val="003E3FA6"/>
    <w:rsid w:val="00460387"/>
    <w:rsid w:val="004B5C2C"/>
    <w:rsid w:val="004E69D9"/>
    <w:rsid w:val="004E77BA"/>
    <w:rsid w:val="004F61BB"/>
    <w:rsid w:val="00507EE3"/>
    <w:rsid w:val="00517C79"/>
    <w:rsid w:val="005269DB"/>
    <w:rsid w:val="005D5791"/>
    <w:rsid w:val="006170AA"/>
    <w:rsid w:val="006661FA"/>
    <w:rsid w:val="006A499B"/>
    <w:rsid w:val="006D2386"/>
    <w:rsid w:val="006E3404"/>
    <w:rsid w:val="006E5286"/>
    <w:rsid w:val="0075222A"/>
    <w:rsid w:val="007C6DFB"/>
    <w:rsid w:val="007D35E0"/>
    <w:rsid w:val="008519D1"/>
    <w:rsid w:val="0085378B"/>
    <w:rsid w:val="008D4107"/>
    <w:rsid w:val="00925C82"/>
    <w:rsid w:val="00976F1D"/>
    <w:rsid w:val="00A25C24"/>
    <w:rsid w:val="00A81B6B"/>
    <w:rsid w:val="00A9791B"/>
    <w:rsid w:val="00AD3F7F"/>
    <w:rsid w:val="00B103C2"/>
    <w:rsid w:val="00B13E0C"/>
    <w:rsid w:val="00BA27BC"/>
    <w:rsid w:val="00BC344F"/>
    <w:rsid w:val="00BC6D5B"/>
    <w:rsid w:val="00BE3FEB"/>
    <w:rsid w:val="00C01A96"/>
    <w:rsid w:val="00C04E85"/>
    <w:rsid w:val="00C96389"/>
    <w:rsid w:val="00C96C52"/>
    <w:rsid w:val="00D02CFB"/>
    <w:rsid w:val="00D0610D"/>
    <w:rsid w:val="00D06DB4"/>
    <w:rsid w:val="00D55625"/>
    <w:rsid w:val="00DC5329"/>
    <w:rsid w:val="00E064E7"/>
    <w:rsid w:val="00E54D65"/>
    <w:rsid w:val="00E57DE2"/>
    <w:rsid w:val="00E85D81"/>
    <w:rsid w:val="00E94B51"/>
    <w:rsid w:val="00EA4295"/>
    <w:rsid w:val="00F7435A"/>
    <w:rsid w:val="00F9631B"/>
    <w:rsid w:val="00FA7AB2"/>
  </w:rsids>
  <w:docVars>
    <w:docVar w:name="__Grammarly_42___1" w:val="H4sIAAAAAAAEAKtWcslP9kxRslIyNDa2MDc2NzYwtDC3MLM0MjRX0lEKTi0uzszPAykwrAUA71CY5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1FB117"/>
  <w15:chartTrackingRefBased/>
  <w15:docId w15:val="{A7FD4D49-0224-41E5-8003-EA5302DF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5329"/>
    <w:pPr>
      <w:spacing w:after="480" w:line="276" w:lineRule="auto"/>
    </w:pPr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0AA"/>
    <w:pPr>
      <w:keepNext/>
      <w:keepLines/>
      <w:spacing w:before="240" w:after="40"/>
      <w:outlineLvl w:val="0"/>
    </w:pPr>
    <w:rPr>
      <w:rFonts w:asciiTheme="majorHAnsi" w:eastAsiaTheme="majorEastAsia" w:hAnsiTheme="majorHAnsi" w:cstheme="majorBidi"/>
      <w:color w:val="394770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57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E57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0AA"/>
    <w:rPr>
      <w:rFonts w:asciiTheme="majorHAnsi" w:eastAsiaTheme="majorEastAsia" w:hAnsiTheme="majorHAnsi" w:cstheme="majorBidi"/>
      <w:color w:val="394770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57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D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D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D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D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D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D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E57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E57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E57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D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D5B"/>
    <w:pPr>
      <w:keepLines/>
      <w:numPr>
        <w:numId w:val="5"/>
      </w:numPr>
      <w:spacing w:after="40"/>
      <w:ind w:left="360" w:hanging="216"/>
    </w:pPr>
  </w:style>
  <w:style w:type="character" w:styleId="IntenseEmphasis">
    <w:name w:val="Intense Emphasis"/>
    <w:basedOn w:val="DefaultParagraphFont"/>
    <w:uiPriority w:val="21"/>
    <w:rsid w:val="00E57D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E57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D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E57D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DE2"/>
  </w:style>
  <w:style w:type="paragraph" w:styleId="Footer">
    <w:name w:val="footer"/>
    <w:basedOn w:val="Normal"/>
    <w:link w:val="FooterChar"/>
    <w:uiPriority w:val="99"/>
    <w:unhideWhenUsed/>
    <w:rsid w:val="00E5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DE2"/>
  </w:style>
  <w:style w:type="character" w:styleId="CommentReference">
    <w:name w:val="annotation reference"/>
    <w:basedOn w:val="DefaultParagraphFont"/>
    <w:uiPriority w:val="99"/>
    <w:semiHidden/>
    <w:unhideWhenUsed/>
    <w:rsid w:val="003A2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2E09"/>
    <w:pPr>
      <w:spacing w:line="240" w:lineRule="auto"/>
    </w:pPr>
    <w:rPr>
      <w:rFonts w:ascii="Calibri" w:hAnsi="Calibri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E09"/>
    <w:rPr>
      <w:rFonts w:ascii="Calibri" w:hAnsi="Calibri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FA7AB2"/>
    <w:rPr>
      <w:rFonts w:asciiTheme="minorHAnsi" w:hAnsiTheme="minorHAnsi"/>
      <w:b w:val="0"/>
      <w:color w:val="467886" w:themeColor="hyperlink"/>
      <w:sz w:val="20"/>
      <w:u w:val="single"/>
    </w:rPr>
  </w:style>
  <w:style w:type="paragraph" w:customStyle="1" w:styleId="CalloutCentered">
    <w:name w:val="CalloutCentered"/>
    <w:basedOn w:val="Normal"/>
    <w:link w:val="CalloutCenteredChar"/>
    <w:qFormat/>
    <w:rsid w:val="008D4107"/>
    <w:pPr>
      <w:pBdr>
        <w:top w:val="single" w:sz="18" w:space="1" w:color="E0E2EC"/>
        <w:left w:val="single" w:sz="18" w:space="4" w:color="E0E2EC"/>
        <w:bottom w:val="single" w:sz="18" w:space="1" w:color="E0E2EC"/>
        <w:right w:val="single" w:sz="18" w:space="4" w:color="E0E2EC"/>
      </w:pBdr>
      <w:shd w:val="clear" w:color="auto" w:fill="E0E2EC"/>
      <w:spacing w:before="480" w:after="80"/>
      <w:jc w:val="center"/>
    </w:pPr>
  </w:style>
  <w:style w:type="character" w:customStyle="1" w:styleId="CalloutCenteredChar">
    <w:name w:val="CalloutCentered Char"/>
    <w:basedOn w:val="DefaultParagraphFont"/>
    <w:link w:val="CalloutCentered"/>
    <w:rsid w:val="008D4107"/>
    <w:rPr>
      <w:sz w:val="20"/>
      <w:shd w:val="clear" w:color="auto" w:fill="E0E2EC"/>
    </w:rPr>
  </w:style>
  <w:style w:type="character" w:styleId="UnresolvedMention">
    <w:name w:val="Unresolved Mention"/>
    <w:basedOn w:val="DefaultParagraphFont"/>
    <w:uiPriority w:val="99"/>
    <w:semiHidden/>
    <w:unhideWhenUsed/>
    <w:rsid w:val="002C283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2238B"/>
    <w:rPr>
      <w:rFonts w:asciiTheme="majorHAnsi" w:hAnsiTheme="maj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nationalfloodforum.org.uk/" TargetMode="External" /><Relationship Id="rId11" Type="http://schemas.openxmlformats.org/officeDocument/2006/relationships/hyperlink" Target="https://www.samaritans.org/how-we-can-help/contact-samaritan/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footer" Target="footer1.xml" /><Relationship Id="rId7" Type="http://schemas.openxmlformats.org/officeDocument/2006/relationships/hyperlink" Target="https://check-for-flooding.service.gov.uk/" TargetMode="External" /><Relationship Id="rId8" Type="http://schemas.openxmlformats.org/officeDocument/2006/relationships/hyperlink" Target="https://weather.metoffice.gov.uk/warnings-and-advice/accessible-uk-warnings" TargetMode="External" /><Relationship Id="rId9" Type="http://schemas.openxmlformats.org/officeDocument/2006/relationships/hyperlink" Target="https://www.gov.uk/find-local-counci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Bahn">
      <a:majorFont>
        <a:latin typeface="Bahnschrift"/>
        <a:ea typeface=""/>
        <a:cs typeface=""/>
      </a:majorFont>
      <a:minorFont>
        <a:latin typeface="Bahnschrif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6e4ed5c-88d9-405d-a9a4-5110fdfd941d}" enabled="1" method="Standard" siteId="{bd0c095f-5d66-4273-a209-64796ae919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Jackson</dc:creator>
  <cp:lastModifiedBy>Groat, Alison</cp:lastModifiedBy>
  <cp:revision>2</cp:revision>
  <dcterms:created xsi:type="dcterms:W3CDTF">2025-03-25T10:44:00Z</dcterms:created>
  <dcterms:modified xsi:type="dcterms:W3CDTF">2025-03-25T10:44:00Z</dcterms:modified>
</cp:coreProperties>
</file>